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w:t>
            </w:r>
            <w:r w:rsidR="00F036D6">
              <w:rPr>
                <w:rFonts w:ascii="Arial" w:hAnsi="Arial"/>
                <w:b/>
                <w:sz w:val="28"/>
                <w:lang w:val="en-GB"/>
              </w:rPr>
              <w:t xml:space="preserve"> </w:t>
            </w:r>
            <w:r>
              <w:rPr>
                <w:rFonts w:ascii="Arial" w:hAnsi="Arial"/>
                <w:b/>
                <w:sz w:val="28"/>
                <w:lang w:val="en-GB"/>
              </w:rPr>
              <w:t>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816639">
            <w:pPr>
              <w:jc w:val="center"/>
              <w:rPr>
                <w:rFonts w:ascii="Arial" w:hAnsi="Arial"/>
                <w:lang w:val="en-GB"/>
              </w:rPr>
            </w:pPr>
            <w:r>
              <w:rPr>
                <w:rFonts w:ascii="Arial" w:hAnsi="Arial"/>
                <w:noProof/>
                <w:lang w:val="en-CA" w:eastAsia="en-CA"/>
              </w:rPr>
              <w:drawing>
                <wp:inline distT="0" distB="0" distL="0" distR="0" wp14:anchorId="1DA9EB65" wp14:editId="1AB838EB">
                  <wp:extent cx="735965" cy="10706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816639" w:rsidRDefault="008166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06309">
        <w:trPr>
          <w:cantSplit/>
        </w:trPr>
        <w:tc>
          <w:tcPr>
            <w:tcW w:w="244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08" w:type="dxa"/>
            <w:gridSpan w:val="5"/>
          </w:tcPr>
          <w:p w:rsidR="00D1300B" w:rsidRDefault="006B5595">
            <w:pPr>
              <w:rPr>
                <w:rFonts w:ascii="Arial" w:hAnsi="Arial"/>
              </w:rPr>
            </w:pPr>
            <w:r>
              <w:rPr>
                <w:rFonts w:ascii="Arial" w:hAnsi="Arial"/>
              </w:rPr>
              <w:t>Self and Others IV: Group Process</w:t>
            </w:r>
          </w:p>
        </w:tc>
      </w:tr>
      <w:tr w:rsidR="00D1300B" w:rsidTr="00F06309">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6B5595">
            <w:pPr>
              <w:rPr>
                <w:rFonts w:ascii="Arial" w:hAnsi="Arial"/>
              </w:rPr>
            </w:pPr>
            <w:r>
              <w:rPr>
                <w:rFonts w:ascii="Arial" w:hAnsi="Arial"/>
              </w:rPr>
              <w:t>NURS 4206</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6B5595">
            <w:pPr>
              <w:rPr>
                <w:rFonts w:ascii="Arial" w:hAnsi="Arial"/>
              </w:rPr>
            </w:pPr>
            <w:r>
              <w:rPr>
                <w:rFonts w:ascii="Arial" w:hAnsi="Arial"/>
              </w:rPr>
              <w:t>7</w:t>
            </w:r>
          </w:p>
        </w:tc>
      </w:tr>
      <w:tr w:rsidR="00D1300B" w:rsidTr="00F06309">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08" w:type="dxa"/>
            <w:gridSpan w:val="5"/>
          </w:tcPr>
          <w:p w:rsidR="00D1300B" w:rsidRDefault="006B5595">
            <w:pPr>
              <w:rPr>
                <w:rFonts w:ascii="Arial" w:hAnsi="Arial"/>
              </w:rPr>
            </w:pPr>
            <w:r>
              <w:rPr>
                <w:rFonts w:ascii="Arial" w:hAnsi="Arial"/>
              </w:rPr>
              <w:t>Collaborative Bachelor of Science in Nursing</w:t>
            </w:r>
          </w:p>
        </w:tc>
      </w:tr>
      <w:tr w:rsidR="00D1300B" w:rsidTr="00F06309">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08" w:type="dxa"/>
            <w:gridSpan w:val="5"/>
          </w:tcPr>
          <w:p w:rsidR="00D1300B" w:rsidRDefault="00E90563">
            <w:pPr>
              <w:rPr>
                <w:rFonts w:ascii="Arial" w:hAnsi="Arial"/>
              </w:rPr>
            </w:pPr>
            <w:r>
              <w:rPr>
                <w:rFonts w:ascii="Arial" w:hAnsi="Arial"/>
              </w:rPr>
              <w:t>Barb Engel</w:t>
            </w:r>
            <w:r w:rsidR="006B5595">
              <w:rPr>
                <w:rFonts w:ascii="Arial" w:hAnsi="Arial"/>
              </w:rPr>
              <w:t xml:space="preserve"> (Sault College), Dr. Lynn Smith (Northern College), Judith </w:t>
            </w:r>
            <w:proofErr w:type="spellStart"/>
            <w:r w:rsidR="006B5595">
              <w:rPr>
                <w:rFonts w:ascii="Arial" w:hAnsi="Arial"/>
              </w:rPr>
              <w:t>Horrigan</w:t>
            </w:r>
            <w:proofErr w:type="spellEnd"/>
            <w:r w:rsidR="006B5595">
              <w:rPr>
                <w:rFonts w:ascii="Arial" w:hAnsi="Arial"/>
              </w:rPr>
              <w:t xml:space="preserve"> (Laurentian University), Laura Green (Cambrian College).</w:t>
            </w:r>
          </w:p>
          <w:p w:rsidR="006B5595" w:rsidRDefault="006B5595">
            <w:pPr>
              <w:rPr>
                <w:rFonts w:ascii="Arial" w:hAnsi="Arial"/>
              </w:rPr>
            </w:pPr>
          </w:p>
        </w:tc>
      </w:tr>
      <w:tr w:rsidR="00D1300B" w:rsidTr="00F06309">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50" w:type="dxa"/>
          </w:tcPr>
          <w:p w:rsidR="00D1300B" w:rsidRDefault="006B5595" w:rsidP="00E90563">
            <w:pPr>
              <w:rPr>
                <w:rFonts w:ascii="Arial" w:hAnsi="Arial"/>
              </w:rPr>
            </w:pPr>
            <w:r>
              <w:rPr>
                <w:rFonts w:ascii="Arial" w:hAnsi="Arial"/>
              </w:rPr>
              <w:t>June 201</w:t>
            </w:r>
            <w:r w:rsidR="00E90563">
              <w:rPr>
                <w:rFonts w:ascii="Arial" w:hAnsi="Arial"/>
              </w:rPr>
              <w:t>3</w:t>
            </w:r>
          </w:p>
        </w:tc>
        <w:tc>
          <w:tcPr>
            <w:tcW w:w="3690" w:type="dxa"/>
            <w:gridSpan w:val="2"/>
          </w:tcPr>
          <w:p w:rsidR="00D1300B" w:rsidRPr="009C71B9" w:rsidRDefault="009C71B9">
            <w:pPr>
              <w:rPr>
                <w:rFonts w:ascii="Arial" w:hAnsi="Arial" w:cs="Arial"/>
              </w:rPr>
            </w:pPr>
            <w:r w:rsidRPr="009C71B9">
              <w:rPr>
                <w:rFonts w:ascii="Arial" w:hAnsi="Arial" w:cs="Arial"/>
                <w:b/>
                <w:lang w:val="en-GB"/>
              </w:rPr>
              <w:t>PREVIOUS OUTLINE DATED:</w:t>
            </w:r>
          </w:p>
        </w:tc>
        <w:tc>
          <w:tcPr>
            <w:tcW w:w="1368" w:type="dxa"/>
            <w:gridSpan w:val="2"/>
          </w:tcPr>
          <w:p w:rsidR="00D1300B" w:rsidRDefault="006B5595" w:rsidP="006B5595">
            <w:pPr>
              <w:rPr>
                <w:rFonts w:ascii="Arial" w:hAnsi="Arial"/>
              </w:rPr>
            </w:pPr>
            <w:r>
              <w:rPr>
                <w:rFonts w:ascii="Arial" w:hAnsi="Arial"/>
                <w:sz w:val="22"/>
                <w:szCs w:val="22"/>
              </w:rPr>
              <w:t>June2</w:t>
            </w:r>
            <w:r w:rsidRPr="006B5595">
              <w:rPr>
                <w:rFonts w:ascii="Arial" w:hAnsi="Arial"/>
                <w:sz w:val="22"/>
                <w:szCs w:val="22"/>
              </w:rPr>
              <w:t>012</w:t>
            </w:r>
          </w:p>
        </w:tc>
      </w:tr>
      <w:tr w:rsidR="00D1300B" w:rsidTr="00F06309">
        <w:trPr>
          <w:cantSplit/>
        </w:trPr>
        <w:tc>
          <w:tcPr>
            <w:tcW w:w="2448" w:type="dxa"/>
          </w:tcPr>
          <w:p w:rsidR="00D1300B" w:rsidRDefault="00D1300B">
            <w:pPr>
              <w:rPr>
                <w:rFonts w:ascii="Arial" w:hAnsi="Arial"/>
              </w:rPr>
            </w:pPr>
            <w:r>
              <w:rPr>
                <w:rFonts w:ascii="Arial" w:hAnsi="Arial"/>
                <w:b/>
                <w:lang w:val="en-GB"/>
              </w:rPr>
              <w:t>APPROVED:</w:t>
            </w:r>
          </w:p>
        </w:tc>
        <w:tc>
          <w:tcPr>
            <w:tcW w:w="5040" w:type="dxa"/>
            <w:gridSpan w:val="3"/>
          </w:tcPr>
          <w:p w:rsidR="00D1300B" w:rsidRDefault="00F06309">
            <w:pPr>
              <w:jc w:val="center"/>
              <w:rPr>
                <w:rFonts w:ascii="Arial" w:hAnsi="Arial"/>
              </w:rPr>
            </w:pPr>
            <w:r>
              <w:t>“Marilyn King”</w:t>
            </w:r>
          </w:p>
        </w:tc>
        <w:tc>
          <w:tcPr>
            <w:tcW w:w="1368" w:type="dxa"/>
            <w:gridSpan w:val="2"/>
          </w:tcPr>
          <w:p w:rsidR="00D1300B" w:rsidRPr="006B5595" w:rsidRDefault="00F06309">
            <w:pPr>
              <w:rPr>
                <w:rFonts w:ascii="Arial" w:hAnsi="Arial"/>
                <w:sz w:val="18"/>
                <w:szCs w:val="18"/>
              </w:rPr>
            </w:pPr>
            <w:r>
              <w:t>Aug. 2013</w:t>
            </w:r>
          </w:p>
        </w:tc>
      </w:tr>
      <w:tr w:rsidR="00D1300B" w:rsidTr="00F06309">
        <w:trPr>
          <w:cantSplit/>
        </w:trPr>
        <w:tc>
          <w:tcPr>
            <w:tcW w:w="2448" w:type="dxa"/>
          </w:tcPr>
          <w:p w:rsidR="00D1300B" w:rsidRDefault="00D1300B">
            <w:pPr>
              <w:rPr>
                <w:rFonts w:ascii="Arial" w:hAnsi="Arial"/>
              </w:rPr>
            </w:pPr>
          </w:p>
        </w:tc>
        <w:tc>
          <w:tcPr>
            <w:tcW w:w="5040" w:type="dxa"/>
            <w:gridSpan w:val="3"/>
          </w:tcPr>
          <w:p w:rsidR="00D1300B" w:rsidRDefault="00D1300B">
            <w:pPr>
              <w:pStyle w:val="Heading2"/>
              <w:rPr>
                <w:rFonts w:ascii="Arial" w:hAnsi="Arial"/>
                <w:lang w:val="en-US"/>
              </w:rPr>
            </w:pPr>
            <w:r>
              <w:rPr>
                <w:rFonts w:ascii="Arial" w:hAnsi="Arial"/>
                <w:lang w:val="en-US"/>
              </w:rPr>
              <w:t>________________</w:t>
            </w:r>
            <w:r w:rsidR="009C71B9">
              <w:rPr>
                <w:rFonts w:ascii="Arial" w:hAnsi="Arial"/>
                <w:lang w:val="en-US"/>
              </w:rPr>
              <w:t>____________</w:t>
            </w:r>
            <w:r>
              <w:rPr>
                <w:rFonts w:ascii="Arial" w:hAnsi="Arial"/>
                <w:lang w:val="en-US"/>
              </w:rPr>
              <w:t>______</w:t>
            </w:r>
          </w:p>
          <w:p w:rsidR="009C71B9" w:rsidRPr="009C71B9" w:rsidRDefault="003D0B70" w:rsidP="009C71B9">
            <w:pPr>
              <w:pStyle w:val="Heading2"/>
              <w:rPr>
                <w:rFonts w:ascii="Arial" w:hAnsi="Arial"/>
                <w:lang w:val="en-US"/>
              </w:rPr>
            </w:pPr>
            <w:r>
              <w:rPr>
                <w:rFonts w:ascii="Arial" w:hAnsi="Arial"/>
                <w:lang w:val="en-US"/>
              </w:rPr>
              <w:t>CHAIR</w:t>
            </w:r>
            <w:r w:rsidR="009C71B9">
              <w:rPr>
                <w:rFonts w:ascii="Arial" w:hAnsi="Arial"/>
                <w:lang w:val="en-US"/>
              </w:rPr>
              <w:t>, HEALTH PROGRAMS</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06309">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08" w:type="dxa"/>
            <w:gridSpan w:val="5"/>
          </w:tcPr>
          <w:p w:rsidR="00D1300B" w:rsidRDefault="006B5595">
            <w:pPr>
              <w:rPr>
                <w:rFonts w:ascii="Arial" w:hAnsi="Arial"/>
              </w:rPr>
            </w:pPr>
            <w:r>
              <w:rPr>
                <w:rFonts w:ascii="Arial" w:hAnsi="Arial"/>
              </w:rPr>
              <w:t>3</w:t>
            </w:r>
          </w:p>
        </w:tc>
      </w:tr>
      <w:tr w:rsidR="00D1300B" w:rsidTr="00F06309">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08" w:type="dxa"/>
            <w:gridSpan w:val="5"/>
          </w:tcPr>
          <w:p w:rsidR="00D1300B" w:rsidRDefault="006B5595">
            <w:pPr>
              <w:rPr>
                <w:rFonts w:ascii="Arial" w:hAnsi="Arial"/>
              </w:rPr>
            </w:pPr>
            <w:r>
              <w:rPr>
                <w:rFonts w:ascii="Arial" w:hAnsi="Arial"/>
              </w:rPr>
              <w:t>NURS 3206 (3 credits)</w:t>
            </w:r>
          </w:p>
        </w:tc>
      </w:tr>
      <w:tr w:rsidR="00D1300B" w:rsidTr="00F06309">
        <w:trPr>
          <w:cantSplit/>
        </w:trPr>
        <w:tc>
          <w:tcPr>
            <w:tcW w:w="2448" w:type="dxa"/>
          </w:tcPr>
          <w:p w:rsidR="00D1300B" w:rsidRPr="006B5595" w:rsidRDefault="00D1300B">
            <w:pPr>
              <w:rPr>
                <w:rFonts w:ascii="Arial" w:hAnsi="Arial"/>
                <w:b/>
                <w:lang w:val="en-GB"/>
              </w:rPr>
            </w:pPr>
            <w:r>
              <w:rPr>
                <w:rFonts w:ascii="Arial" w:hAnsi="Arial"/>
                <w:b/>
                <w:lang w:val="en-GB"/>
              </w:rPr>
              <w:t>HOURS/WEEK:</w:t>
            </w:r>
          </w:p>
        </w:tc>
        <w:tc>
          <w:tcPr>
            <w:tcW w:w="6408" w:type="dxa"/>
            <w:gridSpan w:val="5"/>
          </w:tcPr>
          <w:p w:rsidR="00D1300B" w:rsidRDefault="006B5595">
            <w:pPr>
              <w:rPr>
                <w:rFonts w:ascii="Arial" w:hAnsi="Arial"/>
              </w:rPr>
            </w:pPr>
            <w:r>
              <w:rPr>
                <w:rFonts w:ascii="Arial" w:hAnsi="Arial"/>
              </w:rPr>
              <w:t>3 Hours/Week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F06309" w:rsidRDefault="00F06309" w:rsidP="00F06309">
            <w:pPr>
              <w:rPr>
                <w:lang w:val="en-GB"/>
              </w:rPr>
            </w:pPr>
          </w:p>
          <w:p w:rsidR="00F06309" w:rsidRPr="00F06309" w:rsidRDefault="00F06309" w:rsidP="00F06309">
            <w:pPr>
              <w:rPr>
                <w:lang w:val="en-GB"/>
              </w:rPr>
            </w:pPr>
            <w:bookmarkStart w:id="0" w:name="_GoBack"/>
            <w:bookmarkEnd w:id="0"/>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C3B69">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F036D6">
              <w:rPr>
                <w:rFonts w:ascii="Arial" w:hAnsi="Arial"/>
                <w:b w:val="0"/>
                <w:i/>
              </w:rPr>
              <w:t xml:space="preserve"> </w:t>
            </w:r>
            <w:r>
              <w:rPr>
                <w:rFonts w:ascii="Arial" w:hAnsi="Arial"/>
                <w:b w:val="0"/>
                <w:i/>
              </w:rPr>
              <w:t>College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9C71B9">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9C71B9">
              <w:rPr>
                <w:rFonts w:ascii="Arial" w:hAnsi="Arial"/>
                <w:i/>
                <w:lang w:val="en-GB"/>
              </w:rPr>
              <w:t>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B5AAC">
              <w:rPr>
                <w:rFonts w:ascii="Arial" w:hAnsi="Arial"/>
                <w:i/>
                <w:lang w:val="en-GB"/>
              </w:rPr>
              <w:t>2689</w:t>
            </w:r>
          </w:p>
          <w:p w:rsidR="003B5AAC" w:rsidRDefault="003B5AAC">
            <w:pPr>
              <w:tabs>
                <w:tab w:val="center" w:pos="4560"/>
              </w:tabs>
              <w:jc w:val="center"/>
              <w:rPr>
                <w:rFonts w:ascii="Arial" w:hAnsi="Arial"/>
              </w:rPr>
            </w:pPr>
          </w:p>
        </w:tc>
      </w:tr>
    </w:tbl>
    <w:p w:rsidR="00240BD8" w:rsidRDefault="00240BD8">
      <w:r>
        <w:br w:type="page"/>
      </w:r>
    </w:p>
    <w:p w:rsidR="00240BD8" w:rsidRDefault="00240BD8"/>
    <w:tbl>
      <w:tblPr>
        <w:tblpPr w:leftFromText="180" w:rightFromText="180" w:vertAnchor="text" w:horzAnchor="margin" w:tblpY="43"/>
        <w:tblW w:w="0" w:type="auto"/>
        <w:tblLayout w:type="fixed"/>
        <w:tblLook w:val="0000" w:firstRow="0" w:lastRow="0" w:firstColumn="0" w:lastColumn="0" w:noHBand="0" w:noVBand="0"/>
      </w:tblPr>
      <w:tblGrid>
        <w:gridCol w:w="675"/>
        <w:gridCol w:w="8181"/>
      </w:tblGrid>
      <w:tr w:rsidR="008362F7" w:rsidTr="008362F7">
        <w:tc>
          <w:tcPr>
            <w:tcW w:w="675" w:type="dxa"/>
          </w:tcPr>
          <w:p w:rsidR="008362F7" w:rsidRDefault="008362F7" w:rsidP="008362F7">
            <w:pPr>
              <w:rPr>
                <w:rFonts w:ascii="Arial" w:hAnsi="Arial"/>
                <w:b/>
              </w:rPr>
            </w:pPr>
            <w:r>
              <w:rPr>
                <w:rFonts w:ascii="Arial" w:hAnsi="Arial"/>
                <w:b/>
              </w:rPr>
              <w:t>I.</w:t>
            </w:r>
          </w:p>
        </w:tc>
        <w:tc>
          <w:tcPr>
            <w:tcW w:w="8181" w:type="dxa"/>
          </w:tcPr>
          <w:p w:rsidR="008362F7" w:rsidRDefault="008362F7" w:rsidP="008362F7">
            <w:pPr>
              <w:rPr>
                <w:rFonts w:ascii="Arial" w:hAnsi="Arial"/>
                <w:b/>
              </w:rPr>
            </w:pPr>
            <w:r>
              <w:rPr>
                <w:rFonts w:ascii="Arial" w:hAnsi="Arial"/>
                <w:b/>
              </w:rPr>
              <w:t>COURSE DESCRIPTION:</w:t>
            </w:r>
          </w:p>
          <w:p w:rsidR="008362F7" w:rsidRDefault="008362F7" w:rsidP="008362F7">
            <w:pPr>
              <w:rPr>
                <w:rFonts w:ascii="Arial" w:hAnsi="Arial"/>
                <w:b/>
              </w:rPr>
            </w:pPr>
          </w:p>
          <w:p w:rsidR="008362F7" w:rsidRDefault="008362F7" w:rsidP="008362F7">
            <w:pPr>
              <w:pStyle w:val="EnvelopeReturn"/>
              <w:rPr>
                <w:bCs/>
              </w:rPr>
            </w:pPr>
            <w:r>
              <w:rPr>
                <w:bCs/>
              </w:rPr>
              <w:t>This course focuses on the theories and concepts of group process from a multidisciplinary perspective. Learners have the opportunity to experience and critically reflect on group process.  The examination of self in relation to group process is an essential component. This course builds upon leadership and change theory with a practical application to group processes.</w:t>
            </w:r>
          </w:p>
          <w:p w:rsidR="00240BD8" w:rsidRPr="003B5AAC" w:rsidRDefault="00240BD8" w:rsidP="008362F7">
            <w:pPr>
              <w:pStyle w:val="EnvelopeReturn"/>
            </w:pPr>
          </w:p>
        </w:tc>
      </w:tr>
    </w:tbl>
    <w:p w:rsidR="003C3B69" w:rsidRDefault="003C3B69">
      <w:pPr>
        <w:tabs>
          <w:tab w:val="center" w:pos="4560"/>
        </w:tabs>
        <w:rPr>
          <w:rFonts w:ascii="Arial" w:hAnsi="Arial" w:cs="Arial"/>
          <w:b/>
          <w:szCs w:val="24"/>
          <w:lang w:val="en-GB"/>
        </w:rPr>
      </w:pPr>
    </w:p>
    <w:p w:rsidR="003C3B69" w:rsidRDefault="003C3B69" w:rsidP="003C3B69">
      <w:pPr>
        <w:tabs>
          <w:tab w:val="left" w:pos="720"/>
          <w:tab w:val="center" w:pos="4560"/>
        </w:tabs>
        <w:rPr>
          <w:rFonts w:ascii="Arial" w:hAnsi="Arial" w:cs="Arial"/>
          <w:b/>
          <w:szCs w:val="24"/>
          <w:lang w:val="en-GB"/>
        </w:rPr>
      </w:pPr>
      <w:r>
        <w:rPr>
          <w:rFonts w:ascii="Arial" w:hAnsi="Arial" w:cs="Arial"/>
          <w:b/>
          <w:szCs w:val="24"/>
          <w:lang w:val="en-GB"/>
        </w:rPr>
        <w:t>II.</w:t>
      </w:r>
      <w:r>
        <w:rPr>
          <w:rFonts w:ascii="Arial" w:hAnsi="Arial" w:cs="Arial"/>
          <w:b/>
          <w:szCs w:val="24"/>
          <w:lang w:val="en-GB"/>
        </w:rPr>
        <w:tab/>
        <w:t>LEARNING OUTCOMES AND ELEMENTS OF THE PERFORMANCE:</w:t>
      </w:r>
    </w:p>
    <w:p w:rsidR="003C3B69" w:rsidRDefault="003C3B69">
      <w:pPr>
        <w:tabs>
          <w:tab w:val="center" w:pos="4560"/>
        </w:tabs>
        <w:rPr>
          <w:rFonts w:ascii="Arial" w:hAnsi="Arial" w:cs="Arial"/>
          <w:b/>
          <w:szCs w:val="24"/>
          <w:lang w:val="en-GB"/>
        </w:rPr>
      </w:pPr>
    </w:p>
    <w:p w:rsidR="00D1300B" w:rsidRDefault="003C3B69">
      <w:pPr>
        <w:tabs>
          <w:tab w:val="center" w:pos="4560"/>
        </w:tabs>
        <w:rPr>
          <w:rFonts w:ascii="Arial" w:hAnsi="Arial" w:cs="Arial"/>
          <w:b/>
          <w:szCs w:val="24"/>
          <w:lang w:val="en-GB"/>
        </w:rPr>
      </w:pPr>
      <w:r>
        <w:rPr>
          <w:rFonts w:ascii="Arial" w:hAnsi="Arial" w:cs="Arial"/>
          <w:b/>
          <w:szCs w:val="24"/>
          <w:lang w:val="en-GB"/>
        </w:rPr>
        <w:t>A</w:t>
      </w:r>
      <w:r w:rsidR="006C1819">
        <w:rPr>
          <w:rFonts w:ascii="Arial" w:hAnsi="Arial" w:cs="Arial"/>
          <w:b/>
          <w:szCs w:val="24"/>
          <w:lang w:val="en-GB"/>
        </w:rPr>
        <w:t>.       TEACHING/LEARNING PROCESS:</w:t>
      </w:r>
    </w:p>
    <w:p w:rsidR="006C1819" w:rsidRPr="004E738E" w:rsidRDefault="006C1819">
      <w:pPr>
        <w:tabs>
          <w:tab w:val="center" w:pos="4560"/>
        </w:tabs>
        <w:rPr>
          <w:rFonts w:ascii="Arial" w:hAnsi="Arial" w:cs="Arial"/>
          <w:b/>
          <w:szCs w:val="24"/>
          <w:lang w:val="en-GB"/>
        </w:rPr>
      </w:pPr>
    </w:p>
    <w:p w:rsidR="004E738E" w:rsidRPr="004E738E" w:rsidRDefault="00B74BC6" w:rsidP="00C177A2">
      <w:pPr>
        <w:autoSpaceDE w:val="0"/>
        <w:autoSpaceDN w:val="0"/>
        <w:adjustRightInd w:val="0"/>
        <w:ind w:left="709"/>
        <w:rPr>
          <w:rFonts w:ascii="Arial" w:hAnsi="Arial" w:cs="Arial"/>
          <w:bCs/>
          <w:szCs w:val="24"/>
        </w:rPr>
      </w:pPr>
      <w:r>
        <w:rPr>
          <w:rFonts w:ascii="Arial" w:hAnsi="Arial" w:cs="Arial"/>
          <w:color w:val="000000"/>
          <w:szCs w:val="24"/>
        </w:rPr>
        <w:t>T</w:t>
      </w:r>
      <w:r w:rsidR="004E738E" w:rsidRPr="004E738E">
        <w:rPr>
          <w:rFonts w:ascii="Arial" w:hAnsi="Arial" w:cs="Arial"/>
          <w:color w:val="000000"/>
          <w:szCs w:val="24"/>
        </w:rPr>
        <w:t xml:space="preserve">his course is designed as hybrid of face-to-face in class and </w:t>
      </w:r>
      <w:r w:rsidR="00E90563">
        <w:rPr>
          <w:rFonts w:ascii="Arial" w:hAnsi="Arial" w:cs="Arial"/>
          <w:color w:val="000000"/>
          <w:szCs w:val="24"/>
        </w:rPr>
        <w:t>D2L</w:t>
      </w:r>
      <w:r w:rsidR="00F64087">
        <w:rPr>
          <w:rFonts w:ascii="Arial" w:hAnsi="Arial" w:cs="Arial"/>
          <w:color w:val="000000"/>
          <w:szCs w:val="24"/>
        </w:rPr>
        <w:t xml:space="preserve"> </w:t>
      </w:r>
      <w:r w:rsidR="004E738E" w:rsidRPr="004E738E">
        <w:rPr>
          <w:rFonts w:ascii="Arial" w:hAnsi="Arial" w:cs="Arial"/>
          <w:color w:val="000000"/>
          <w:szCs w:val="24"/>
        </w:rPr>
        <w:t>components to facilitate student and teacher interaction and learning. Opportunities will be provided to work through normal group dynamics and various group roles that effectively promote group exchange. Through thoughtful discussions and personal reflections</w:t>
      </w:r>
      <w:r w:rsidR="00E90563">
        <w:rPr>
          <w:rFonts w:ascii="Arial" w:hAnsi="Arial" w:cs="Arial"/>
          <w:color w:val="000000"/>
          <w:szCs w:val="24"/>
        </w:rPr>
        <w:t>,</w:t>
      </w:r>
      <w:r w:rsidR="004E738E" w:rsidRPr="004E738E">
        <w:rPr>
          <w:rFonts w:ascii="Arial" w:hAnsi="Arial" w:cs="Arial"/>
          <w:color w:val="000000"/>
          <w:szCs w:val="24"/>
        </w:rPr>
        <w:t xml:space="preserve"> both learners and teachers will explore the human, cultural</w:t>
      </w:r>
      <w:r w:rsidR="00E90563">
        <w:rPr>
          <w:rFonts w:ascii="Arial" w:hAnsi="Arial" w:cs="Arial"/>
          <w:color w:val="000000"/>
          <w:szCs w:val="24"/>
        </w:rPr>
        <w:t>,</w:t>
      </w:r>
      <w:r w:rsidR="004E738E" w:rsidRPr="004E738E">
        <w:rPr>
          <w:rFonts w:ascii="Arial" w:hAnsi="Arial" w:cs="Arial"/>
          <w:color w:val="000000"/>
          <w:szCs w:val="24"/>
        </w:rPr>
        <w:t xml:space="preserve"> and societal variables that have a direct impact on how groups form and interact. Simulations, case studies, direct observation and facilitation of groups will be included in the process of learning.</w:t>
      </w:r>
    </w:p>
    <w:p w:rsidR="004E738E" w:rsidRPr="004E738E" w:rsidRDefault="004E738E" w:rsidP="004E738E">
      <w:pPr>
        <w:autoSpaceDE w:val="0"/>
        <w:autoSpaceDN w:val="0"/>
        <w:adjustRightInd w:val="0"/>
        <w:rPr>
          <w:rFonts w:ascii="Arial" w:hAnsi="Arial" w:cs="Arial"/>
          <w:color w:val="000000"/>
          <w:szCs w:val="24"/>
        </w:rPr>
      </w:pPr>
    </w:p>
    <w:p w:rsidR="004E738E" w:rsidRDefault="00F64087" w:rsidP="00C177A2">
      <w:pPr>
        <w:autoSpaceDE w:val="0"/>
        <w:autoSpaceDN w:val="0"/>
        <w:adjustRightInd w:val="0"/>
        <w:ind w:left="709" w:hanging="709"/>
        <w:rPr>
          <w:rFonts w:ascii="Arial" w:hAnsi="Arial" w:cs="Arial"/>
          <w:color w:val="000000"/>
          <w:szCs w:val="24"/>
        </w:rPr>
      </w:pPr>
      <w:r>
        <w:rPr>
          <w:rFonts w:ascii="Arial" w:hAnsi="Arial" w:cs="Arial"/>
          <w:color w:val="000000"/>
          <w:szCs w:val="24"/>
        </w:rPr>
        <w:t xml:space="preserve">           </w:t>
      </w:r>
      <w:r w:rsidR="004E738E" w:rsidRPr="004E738E">
        <w:rPr>
          <w:rFonts w:ascii="Arial" w:hAnsi="Arial" w:cs="Arial"/>
          <w:color w:val="000000"/>
          <w:szCs w:val="24"/>
        </w:rPr>
        <w:t xml:space="preserve">In class and </w:t>
      </w:r>
      <w:r w:rsidR="00E90563">
        <w:rPr>
          <w:rFonts w:ascii="Arial" w:hAnsi="Arial" w:cs="Arial"/>
          <w:color w:val="000000"/>
          <w:szCs w:val="24"/>
        </w:rPr>
        <w:t xml:space="preserve">in the D2L discussion postings, </w:t>
      </w:r>
      <w:r w:rsidR="004E738E" w:rsidRPr="004E738E">
        <w:rPr>
          <w:rFonts w:ascii="Arial" w:hAnsi="Arial" w:cs="Arial"/>
          <w:color w:val="000000"/>
          <w:szCs w:val="24"/>
        </w:rPr>
        <w:t xml:space="preserve">dialogue based on mutual respect </w:t>
      </w:r>
      <w:r w:rsidR="00E90563">
        <w:rPr>
          <w:rFonts w:ascii="Arial" w:hAnsi="Arial" w:cs="Arial"/>
          <w:color w:val="000000"/>
          <w:szCs w:val="24"/>
        </w:rPr>
        <w:t xml:space="preserve">will support a </w:t>
      </w:r>
      <w:r w:rsidR="00B5739E">
        <w:rPr>
          <w:rFonts w:ascii="Arial" w:hAnsi="Arial" w:cs="Arial"/>
          <w:color w:val="000000"/>
          <w:szCs w:val="24"/>
        </w:rPr>
        <w:t xml:space="preserve">safe </w:t>
      </w:r>
      <w:r w:rsidR="00E90563">
        <w:rPr>
          <w:rFonts w:ascii="Arial" w:hAnsi="Arial" w:cs="Arial"/>
          <w:color w:val="000000"/>
          <w:szCs w:val="24"/>
        </w:rPr>
        <w:t xml:space="preserve">learning environment of </w:t>
      </w:r>
      <w:r w:rsidR="004E738E" w:rsidRPr="004E738E">
        <w:rPr>
          <w:rFonts w:ascii="Arial" w:hAnsi="Arial" w:cs="Arial"/>
          <w:color w:val="000000"/>
          <w:szCs w:val="24"/>
        </w:rPr>
        <w:t>discovery</w:t>
      </w:r>
      <w:r w:rsidR="00E90563">
        <w:rPr>
          <w:rFonts w:ascii="Arial" w:hAnsi="Arial" w:cs="Arial"/>
          <w:color w:val="000000"/>
          <w:szCs w:val="24"/>
        </w:rPr>
        <w:t xml:space="preserve">.  </w:t>
      </w:r>
      <w:r w:rsidR="00B5739E">
        <w:rPr>
          <w:rFonts w:ascii="Arial" w:hAnsi="Arial" w:cs="Arial"/>
          <w:color w:val="000000"/>
          <w:szCs w:val="24"/>
        </w:rPr>
        <w:t xml:space="preserve">In this setting, professional interaction provides a cornerstone to learner success.  </w:t>
      </w:r>
    </w:p>
    <w:p w:rsidR="004E738E" w:rsidRPr="004E738E" w:rsidRDefault="004E738E" w:rsidP="004E738E">
      <w:pPr>
        <w:autoSpaceDE w:val="0"/>
        <w:autoSpaceDN w:val="0"/>
        <w:adjustRightInd w:val="0"/>
        <w:rPr>
          <w:rFonts w:ascii="Arial" w:hAnsi="Arial" w:cs="Arial"/>
          <w:color w:val="000000"/>
          <w:szCs w:val="24"/>
        </w:rPr>
      </w:pPr>
    </w:p>
    <w:p w:rsidR="00F64087" w:rsidRPr="00752F68" w:rsidRDefault="003C3B69" w:rsidP="00F64087">
      <w:pPr>
        <w:autoSpaceDE w:val="0"/>
        <w:autoSpaceDN w:val="0"/>
        <w:adjustRightInd w:val="0"/>
        <w:rPr>
          <w:rFonts w:ascii="Arial" w:hAnsi="Arial" w:cs="Arial"/>
          <w:b/>
          <w:bCs/>
        </w:rPr>
      </w:pPr>
      <w:r>
        <w:rPr>
          <w:rFonts w:ascii="Arial" w:hAnsi="Arial" w:cs="Arial"/>
          <w:b/>
          <w:bCs/>
        </w:rPr>
        <w:t>B</w:t>
      </w:r>
      <w:r w:rsidR="00F64087">
        <w:rPr>
          <w:rFonts w:ascii="Arial" w:hAnsi="Arial" w:cs="Arial"/>
          <w:b/>
          <w:bCs/>
        </w:rPr>
        <w:t xml:space="preserve">.    </w:t>
      </w:r>
      <w:r>
        <w:rPr>
          <w:rFonts w:ascii="Arial" w:hAnsi="Arial" w:cs="Arial"/>
          <w:b/>
          <w:bCs/>
        </w:rPr>
        <w:t xml:space="preserve">   </w:t>
      </w:r>
      <w:r w:rsidR="00F64087" w:rsidRPr="00752F68">
        <w:rPr>
          <w:rFonts w:ascii="Arial" w:hAnsi="Arial" w:cs="Arial"/>
          <w:b/>
          <w:bCs/>
        </w:rPr>
        <w:t>ENDS-IN-VIEW</w:t>
      </w:r>
      <w:r>
        <w:rPr>
          <w:rFonts w:ascii="Arial" w:hAnsi="Arial" w:cs="Arial"/>
          <w:b/>
          <w:bCs/>
        </w:rPr>
        <w:t>:</w:t>
      </w:r>
    </w:p>
    <w:p w:rsidR="00F64087" w:rsidRPr="00752F68" w:rsidRDefault="00F64087" w:rsidP="00F64087">
      <w:pPr>
        <w:autoSpaceDE w:val="0"/>
        <w:autoSpaceDN w:val="0"/>
        <w:adjustRightInd w:val="0"/>
        <w:rPr>
          <w:rFonts w:ascii="Arial" w:hAnsi="Arial" w:cs="Arial"/>
          <w:bCs/>
        </w:rPr>
      </w:pPr>
    </w:p>
    <w:p w:rsidR="00B5739E" w:rsidRDefault="00F64087" w:rsidP="003C3B69">
      <w:pPr>
        <w:pStyle w:val="ListParagraph"/>
        <w:numPr>
          <w:ilvl w:val="0"/>
          <w:numId w:val="33"/>
        </w:numPr>
        <w:autoSpaceDE w:val="0"/>
        <w:autoSpaceDN w:val="0"/>
        <w:adjustRightInd w:val="0"/>
        <w:ind w:left="1080"/>
        <w:rPr>
          <w:rFonts w:ascii="Arial" w:hAnsi="Arial" w:cs="Arial"/>
        </w:rPr>
      </w:pPr>
      <w:r w:rsidRPr="00B5739E">
        <w:rPr>
          <w:rFonts w:ascii="Arial" w:hAnsi="Arial" w:cs="Arial"/>
        </w:rPr>
        <w:t xml:space="preserve">Learners will explore the dimensions of group culture in relationship to nurse's work (clinical, political, education and research). </w:t>
      </w:r>
    </w:p>
    <w:p w:rsidR="00F64087" w:rsidRDefault="00F64087" w:rsidP="003C3B69">
      <w:pPr>
        <w:pStyle w:val="ListParagraph"/>
        <w:numPr>
          <w:ilvl w:val="0"/>
          <w:numId w:val="33"/>
        </w:numPr>
        <w:autoSpaceDE w:val="0"/>
        <w:autoSpaceDN w:val="0"/>
        <w:adjustRightInd w:val="0"/>
        <w:ind w:left="1080"/>
        <w:rPr>
          <w:rFonts w:ascii="Arial" w:hAnsi="Arial" w:cs="Arial"/>
        </w:rPr>
      </w:pPr>
      <w:r w:rsidRPr="00B5739E">
        <w:rPr>
          <w:rFonts w:ascii="Arial" w:hAnsi="Arial" w:cs="Arial"/>
        </w:rPr>
        <w:t xml:space="preserve">They will enhance their awareness of group diversity, acknowledging multiple perspectives, values and norms within heterogeneous groups, and demonstrate beginning competencies in managing diversity within groups. </w:t>
      </w:r>
    </w:p>
    <w:p w:rsidR="00B5739E" w:rsidRDefault="00F64087" w:rsidP="003C3B69">
      <w:pPr>
        <w:pStyle w:val="ListParagraph"/>
        <w:numPr>
          <w:ilvl w:val="0"/>
          <w:numId w:val="33"/>
        </w:numPr>
        <w:autoSpaceDE w:val="0"/>
        <w:autoSpaceDN w:val="0"/>
        <w:adjustRightInd w:val="0"/>
        <w:ind w:left="1080"/>
        <w:rPr>
          <w:rFonts w:ascii="Arial" w:hAnsi="Arial" w:cs="Arial"/>
        </w:rPr>
      </w:pPr>
      <w:r w:rsidRPr="00B5739E">
        <w:rPr>
          <w:rFonts w:ascii="Arial" w:hAnsi="Arial" w:cs="Arial"/>
        </w:rPr>
        <w:t xml:space="preserve">Learners will develop and integrate theoretical knowledge and apply group process expertise in reality based and simulated situations with the ultimate goal of developing praxis. </w:t>
      </w:r>
    </w:p>
    <w:p w:rsidR="00B5739E" w:rsidRDefault="00F64087" w:rsidP="003C3B69">
      <w:pPr>
        <w:pStyle w:val="ListParagraph"/>
        <w:numPr>
          <w:ilvl w:val="0"/>
          <w:numId w:val="33"/>
        </w:numPr>
        <w:autoSpaceDE w:val="0"/>
        <w:autoSpaceDN w:val="0"/>
        <w:adjustRightInd w:val="0"/>
        <w:ind w:left="1080"/>
        <w:rPr>
          <w:rFonts w:ascii="Arial" w:hAnsi="Arial" w:cs="Arial"/>
        </w:rPr>
      </w:pPr>
      <w:r w:rsidRPr="00B5739E">
        <w:rPr>
          <w:rFonts w:ascii="Arial" w:hAnsi="Arial" w:cs="Arial"/>
        </w:rPr>
        <w:t>They will challenge and examine their leadership competency in learning and professional related groups to</w:t>
      </w:r>
      <w:r w:rsidR="00B5739E">
        <w:rPr>
          <w:rFonts w:ascii="Arial" w:hAnsi="Arial" w:cs="Arial"/>
        </w:rPr>
        <w:t>;</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a) execute power strategies</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b) facilitate effective decision making and discussion</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c) positively influence process</w:t>
      </w:r>
    </w:p>
    <w:p w:rsidR="00B5739E" w:rsidRP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d) </w:t>
      </w:r>
      <w:proofErr w:type="gramStart"/>
      <w:r w:rsidRPr="00B5739E">
        <w:rPr>
          <w:rFonts w:ascii="Arial" w:hAnsi="Arial" w:cs="Arial"/>
        </w:rPr>
        <w:t>promote</w:t>
      </w:r>
      <w:proofErr w:type="gramEnd"/>
      <w:r w:rsidRPr="00B5739E">
        <w:rPr>
          <w:rFonts w:ascii="Arial" w:hAnsi="Arial" w:cs="Arial"/>
        </w:rPr>
        <w:t xml:space="preserve"> self</w:t>
      </w:r>
      <w:r w:rsidR="004848E8">
        <w:rPr>
          <w:rFonts w:ascii="Arial" w:hAnsi="Arial" w:cs="Arial"/>
        </w:rPr>
        <w:t>-</w:t>
      </w:r>
      <w:r w:rsidRPr="00B5739E">
        <w:rPr>
          <w:rFonts w:ascii="Arial" w:hAnsi="Arial" w:cs="Arial"/>
        </w:rPr>
        <w:t xml:space="preserve"> care and healing.</w:t>
      </w:r>
    </w:p>
    <w:p w:rsidR="00F64087" w:rsidRPr="004848E8" w:rsidRDefault="00F64087" w:rsidP="00F64087">
      <w:pPr>
        <w:pStyle w:val="ListParagraph"/>
        <w:numPr>
          <w:ilvl w:val="0"/>
          <w:numId w:val="34"/>
        </w:numPr>
        <w:autoSpaceDE w:val="0"/>
        <w:autoSpaceDN w:val="0"/>
        <w:adjustRightInd w:val="0"/>
        <w:rPr>
          <w:rFonts w:ascii="Arial" w:hAnsi="Arial" w:cs="Arial"/>
        </w:rPr>
      </w:pPr>
      <w:r w:rsidRPr="004848E8">
        <w:rPr>
          <w:rFonts w:ascii="Arial" w:hAnsi="Arial" w:cs="Arial"/>
        </w:rPr>
        <w:t>Finally, learners will engage in reflective practice with the purpose            of coming to know self in groups, and finding an authentic and            professional voice.</w:t>
      </w:r>
    </w:p>
    <w:p w:rsidR="003C3B69" w:rsidRDefault="003C3B69">
      <w:pPr>
        <w:rPr>
          <w:rFonts w:ascii="Arial" w:hAnsi="Arial"/>
        </w:rPr>
      </w:pPr>
    </w:p>
    <w:tbl>
      <w:tblPr>
        <w:tblW w:w="0" w:type="auto"/>
        <w:tblLayout w:type="fixed"/>
        <w:tblLook w:val="0000" w:firstRow="0" w:lastRow="0" w:firstColumn="0" w:lastColumn="0" w:noHBand="0" w:noVBand="0"/>
      </w:tblPr>
      <w:tblGrid>
        <w:gridCol w:w="675"/>
        <w:gridCol w:w="8181"/>
      </w:tblGrid>
      <w:tr w:rsidR="003C3B69" w:rsidTr="006B66D8">
        <w:trPr>
          <w:cantSplit/>
          <w:trHeight w:val="3645"/>
        </w:trPr>
        <w:tc>
          <w:tcPr>
            <w:tcW w:w="675" w:type="dxa"/>
          </w:tcPr>
          <w:p w:rsidR="003C3B69" w:rsidRDefault="003C3B69" w:rsidP="006B66D8">
            <w:pPr>
              <w:rPr>
                <w:rFonts w:ascii="Arial" w:hAnsi="Arial"/>
                <w:b/>
              </w:rPr>
            </w:pPr>
            <w:r>
              <w:rPr>
                <w:rFonts w:ascii="Arial" w:hAnsi="Arial"/>
                <w:b/>
              </w:rPr>
              <w:t>III.</w:t>
            </w: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p w:rsidR="003C3B69" w:rsidRDefault="003C3B69" w:rsidP="006B66D8">
            <w:pPr>
              <w:rPr>
                <w:rFonts w:ascii="Arial" w:hAnsi="Arial"/>
                <w:b/>
              </w:rPr>
            </w:pPr>
          </w:p>
        </w:tc>
        <w:tc>
          <w:tcPr>
            <w:tcW w:w="8181" w:type="dxa"/>
          </w:tcPr>
          <w:p w:rsidR="003C3B69" w:rsidRDefault="003C3B69" w:rsidP="006B66D8">
            <w:pPr>
              <w:autoSpaceDE w:val="0"/>
              <w:autoSpaceDN w:val="0"/>
              <w:adjustRightInd w:val="0"/>
              <w:rPr>
                <w:rFonts w:ascii="Arial" w:hAnsi="Arial" w:cs="Arial"/>
                <w:b/>
                <w:color w:val="000000"/>
                <w:sz w:val="23"/>
                <w:szCs w:val="23"/>
              </w:rPr>
            </w:pPr>
            <w:r>
              <w:rPr>
                <w:rFonts w:ascii="Arial" w:hAnsi="Arial" w:cs="Arial"/>
                <w:b/>
                <w:color w:val="000000"/>
                <w:sz w:val="23"/>
                <w:szCs w:val="23"/>
              </w:rPr>
              <w:t>TOPICS:</w:t>
            </w:r>
          </w:p>
          <w:p w:rsidR="003C3B69" w:rsidRDefault="003C3B69" w:rsidP="006B66D8">
            <w:pPr>
              <w:autoSpaceDE w:val="0"/>
              <w:autoSpaceDN w:val="0"/>
              <w:adjustRightInd w:val="0"/>
              <w:rPr>
                <w:rFonts w:ascii="Arial" w:hAnsi="Arial" w:cs="Arial"/>
                <w:b/>
                <w:color w:val="000000"/>
                <w:sz w:val="23"/>
                <w:szCs w:val="23"/>
              </w:rPr>
            </w:pPr>
          </w:p>
          <w:p w:rsidR="003C3B69" w:rsidRDefault="003C3B69" w:rsidP="006B66D8">
            <w:pPr>
              <w:autoSpaceDE w:val="0"/>
              <w:autoSpaceDN w:val="0"/>
              <w:adjustRightInd w:val="0"/>
              <w:rPr>
                <w:rFonts w:ascii="Arial" w:hAnsi="Arial" w:cs="Arial"/>
                <w:b/>
                <w:color w:val="000000"/>
                <w:sz w:val="23"/>
                <w:szCs w:val="23"/>
              </w:rPr>
            </w:pPr>
            <w:r>
              <w:rPr>
                <w:rFonts w:ascii="Arial" w:hAnsi="Arial" w:cs="Arial"/>
                <w:b/>
                <w:color w:val="000000"/>
                <w:sz w:val="23"/>
                <w:szCs w:val="23"/>
              </w:rPr>
              <w:t>C</w:t>
            </w:r>
            <w:r w:rsidRPr="00752F68">
              <w:rPr>
                <w:rFonts w:ascii="Arial" w:hAnsi="Arial" w:cs="Arial"/>
                <w:b/>
                <w:color w:val="000000"/>
                <w:sz w:val="23"/>
                <w:szCs w:val="23"/>
              </w:rPr>
              <w:t xml:space="preserve">oncepts for </w:t>
            </w:r>
            <w:r>
              <w:rPr>
                <w:rFonts w:ascii="Arial" w:hAnsi="Arial" w:cs="Arial"/>
                <w:b/>
                <w:color w:val="000000"/>
                <w:sz w:val="23"/>
                <w:szCs w:val="23"/>
              </w:rPr>
              <w:t>E</w:t>
            </w:r>
            <w:r w:rsidRPr="00752F68">
              <w:rPr>
                <w:rFonts w:ascii="Arial" w:hAnsi="Arial" w:cs="Arial"/>
                <w:b/>
                <w:color w:val="000000"/>
                <w:sz w:val="23"/>
                <w:szCs w:val="23"/>
              </w:rPr>
              <w:t>xploration</w:t>
            </w:r>
            <w:r>
              <w:rPr>
                <w:rFonts w:ascii="Arial" w:hAnsi="Arial" w:cs="Arial"/>
                <w:b/>
                <w:color w:val="000000"/>
                <w:sz w:val="23"/>
                <w:szCs w:val="23"/>
              </w:rPr>
              <w:t>:</w:t>
            </w:r>
          </w:p>
          <w:p w:rsidR="003C3B69" w:rsidRPr="00752F68" w:rsidRDefault="003C3B69" w:rsidP="006B66D8">
            <w:pPr>
              <w:autoSpaceDE w:val="0"/>
              <w:autoSpaceDN w:val="0"/>
              <w:adjustRightInd w:val="0"/>
              <w:rPr>
                <w:rFonts w:ascii="Arial" w:hAnsi="Arial" w:cs="Arial"/>
                <w:b/>
                <w:color w:val="000000"/>
                <w:sz w:val="23"/>
                <w:szCs w:val="23"/>
              </w:rPr>
            </w:pPr>
          </w:p>
          <w:p w:rsidR="003C3B69" w:rsidRPr="00752F68" w:rsidRDefault="003C3B69" w:rsidP="006B66D8">
            <w:pPr>
              <w:rPr>
                <w:rFonts w:ascii="Arial" w:hAnsi="Arial" w:cs="Arial"/>
              </w:rPr>
            </w:pPr>
            <w:r w:rsidRPr="00752F68">
              <w:rPr>
                <w:rFonts w:ascii="Arial" w:hAnsi="Arial" w:cs="Arial"/>
              </w:rPr>
              <w:t>Community and Inter-subjective Culture</w:t>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Relation of Society and Group</w:t>
            </w:r>
            <w:r w:rsidRPr="00752F68">
              <w:rPr>
                <w:rFonts w:ascii="Arial" w:hAnsi="Arial" w:cs="Arial"/>
              </w:rPr>
              <w:tab/>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Values and Norms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Group Process and Dynamics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Nurses Work and Groups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Power</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Decision-Making</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Change</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3C3B69" w:rsidRPr="00752F68" w:rsidRDefault="003C3B69" w:rsidP="006B66D8">
            <w:pPr>
              <w:rPr>
                <w:rFonts w:ascii="Arial" w:hAnsi="Arial" w:cs="Arial"/>
              </w:rPr>
            </w:pPr>
            <w:r w:rsidRPr="00752F68">
              <w:rPr>
                <w:rFonts w:ascii="Arial" w:hAnsi="Arial" w:cs="Arial"/>
              </w:rPr>
              <w:t>Conflict Resolution</w:t>
            </w:r>
            <w:r w:rsidRPr="00752F68">
              <w:rPr>
                <w:rFonts w:ascii="Arial" w:hAnsi="Arial" w:cs="Arial"/>
              </w:rPr>
              <w:tab/>
            </w:r>
          </w:p>
          <w:p w:rsidR="003C3B69" w:rsidRPr="003C3B69" w:rsidRDefault="003C3B69" w:rsidP="006B66D8">
            <w:pPr>
              <w:rPr>
                <w:bCs/>
                <w:color w:val="000000"/>
              </w:rPr>
            </w:pPr>
            <w:r w:rsidRPr="00752F68">
              <w:rPr>
                <w:rFonts w:ascii="Arial" w:hAnsi="Arial" w:cs="Arial"/>
              </w:rPr>
              <w:t>Self In Relation To Group</w:t>
            </w:r>
            <w:r w:rsidRPr="00752F68">
              <w:rPr>
                <w:rFonts w:ascii="Arial" w:hAnsi="Arial" w:cs="Arial"/>
              </w:rPr>
              <w:tab/>
            </w:r>
            <w:r w:rsidRPr="00752F68">
              <w:tab/>
            </w:r>
          </w:p>
        </w:tc>
      </w:tr>
    </w:tbl>
    <w:p w:rsidR="00240BD8" w:rsidRDefault="00240BD8">
      <w:pPr>
        <w:rPr>
          <w:rFonts w:ascii="Arial" w:hAnsi="Arial"/>
        </w:rPr>
      </w:pPr>
    </w:p>
    <w:p w:rsidR="003C3B69" w:rsidRDefault="003C3B69">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240BD8">
        <w:trPr>
          <w:cantSplit/>
          <w:trHeight w:val="5517"/>
        </w:trPr>
        <w:tc>
          <w:tcPr>
            <w:tcW w:w="675" w:type="dxa"/>
          </w:tcPr>
          <w:p w:rsidR="00D1300B" w:rsidRDefault="00240BD8">
            <w:pPr>
              <w:rPr>
                <w:rFonts w:ascii="Arial" w:hAnsi="Arial"/>
                <w:b/>
              </w:rPr>
            </w:pPr>
            <w:r>
              <w:rPr>
                <w:rFonts w:ascii="Arial" w:hAnsi="Arial"/>
                <w:b/>
              </w:rPr>
              <w:t>I</w:t>
            </w:r>
            <w:r w:rsidR="003C3B69">
              <w:rPr>
                <w:rFonts w:ascii="Arial" w:hAnsi="Arial"/>
                <w:b/>
              </w:rPr>
              <w:t>V</w:t>
            </w:r>
            <w:r>
              <w:rPr>
                <w:rFonts w:ascii="Arial" w:hAnsi="Arial"/>
                <w:b/>
              </w:rPr>
              <w:t>.</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tc>
        <w:tc>
          <w:tcPr>
            <w:tcW w:w="8181" w:type="dxa"/>
          </w:tcPr>
          <w:p w:rsidR="003C3B69" w:rsidRDefault="003C3B69" w:rsidP="00D841B3">
            <w:pPr>
              <w:autoSpaceDE w:val="0"/>
              <w:autoSpaceDN w:val="0"/>
              <w:adjustRightInd w:val="0"/>
              <w:rPr>
                <w:rFonts w:ascii="Arial" w:hAnsi="Arial" w:cs="Arial"/>
                <w:b/>
                <w:bCs/>
              </w:rPr>
            </w:pPr>
            <w:r>
              <w:rPr>
                <w:rFonts w:ascii="Arial" w:hAnsi="Arial" w:cs="Arial"/>
                <w:b/>
                <w:bCs/>
              </w:rPr>
              <w:t>REQUIRED RESOURCES/TEXTS/MATERIALS:</w:t>
            </w:r>
          </w:p>
          <w:p w:rsidR="003C3B69" w:rsidRDefault="003C3B69" w:rsidP="00D841B3">
            <w:pPr>
              <w:autoSpaceDE w:val="0"/>
              <w:autoSpaceDN w:val="0"/>
              <w:adjustRightInd w:val="0"/>
              <w:rPr>
                <w:rFonts w:ascii="Arial" w:hAnsi="Arial" w:cs="Arial"/>
                <w:b/>
                <w:bCs/>
              </w:rPr>
            </w:pPr>
          </w:p>
          <w:p w:rsidR="00D841B3" w:rsidRPr="00752F68" w:rsidRDefault="00D841B3" w:rsidP="00D841B3">
            <w:pPr>
              <w:autoSpaceDE w:val="0"/>
              <w:autoSpaceDN w:val="0"/>
              <w:adjustRightInd w:val="0"/>
              <w:rPr>
                <w:rFonts w:ascii="Arial" w:hAnsi="Arial" w:cs="Arial"/>
                <w:b/>
              </w:rPr>
            </w:pPr>
            <w:r w:rsidRPr="00752F68">
              <w:rPr>
                <w:rFonts w:ascii="Arial" w:hAnsi="Arial" w:cs="Arial"/>
                <w:b/>
              </w:rPr>
              <w:t>Required:</w:t>
            </w:r>
          </w:p>
          <w:p w:rsidR="00D841B3" w:rsidRPr="00752F68" w:rsidRDefault="00D841B3" w:rsidP="00D841B3">
            <w:pPr>
              <w:autoSpaceDE w:val="0"/>
              <w:autoSpaceDN w:val="0"/>
              <w:adjustRightInd w:val="0"/>
              <w:rPr>
                <w:rFonts w:ascii="Arial" w:hAnsi="Arial" w:cs="Arial"/>
              </w:rPr>
            </w:pPr>
          </w:p>
          <w:p w:rsidR="002B0D8E" w:rsidRPr="002B0D8E" w:rsidRDefault="002B0D8E" w:rsidP="002B0D8E">
            <w:pPr>
              <w:rPr>
                <w:rFonts w:ascii="Arial" w:hAnsi="Arial" w:cs="Arial"/>
                <w:bCs/>
              </w:rPr>
            </w:pPr>
            <w:r w:rsidRPr="002B0D8E">
              <w:rPr>
                <w:rFonts w:ascii="Arial" w:hAnsi="Arial" w:cs="Arial"/>
                <w:bCs/>
              </w:rPr>
              <w:t xml:space="preserve">Chinn, P. (2008). </w:t>
            </w:r>
            <w:r w:rsidRPr="003C3B69">
              <w:rPr>
                <w:rFonts w:ascii="Arial" w:hAnsi="Arial" w:cs="Arial"/>
                <w:bCs/>
                <w:i/>
              </w:rPr>
              <w:t xml:space="preserve">Peace and power: Creative leadership for building </w:t>
            </w:r>
            <w:r w:rsidR="003C3B69">
              <w:rPr>
                <w:rFonts w:ascii="Arial" w:hAnsi="Arial" w:cs="Arial"/>
                <w:bCs/>
                <w:i/>
              </w:rPr>
              <w:tab/>
            </w:r>
            <w:r w:rsidRPr="003C3B69">
              <w:rPr>
                <w:rFonts w:ascii="Arial" w:hAnsi="Arial" w:cs="Arial"/>
                <w:bCs/>
                <w:i/>
              </w:rPr>
              <w:t>community</w:t>
            </w:r>
            <w:r w:rsidRPr="002B0D8E">
              <w:rPr>
                <w:rFonts w:ascii="Arial" w:hAnsi="Arial" w:cs="Arial"/>
                <w:bCs/>
              </w:rPr>
              <w:t xml:space="preserve">. 7th edition. National League of Nursing. </w:t>
            </w:r>
          </w:p>
          <w:p w:rsidR="002B0D8E" w:rsidRDefault="002B0D8E" w:rsidP="00D841B3">
            <w:pPr>
              <w:autoSpaceDE w:val="0"/>
              <w:autoSpaceDN w:val="0"/>
              <w:adjustRightInd w:val="0"/>
              <w:rPr>
                <w:rFonts w:ascii="Arial" w:hAnsi="Arial" w:cs="Arial"/>
                <w:bCs/>
              </w:rPr>
            </w:pPr>
          </w:p>
          <w:p w:rsidR="00D841B3" w:rsidRPr="00752F68" w:rsidRDefault="00D841B3" w:rsidP="00D841B3">
            <w:pPr>
              <w:autoSpaceDE w:val="0"/>
              <w:autoSpaceDN w:val="0"/>
              <w:adjustRightInd w:val="0"/>
              <w:rPr>
                <w:rFonts w:ascii="Arial" w:hAnsi="Arial" w:cs="Arial"/>
                <w:bCs/>
              </w:rPr>
            </w:pPr>
            <w:r w:rsidRPr="00752F68">
              <w:rPr>
                <w:rFonts w:ascii="Arial" w:hAnsi="Arial" w:cs="Arial"/>
                <w:bCs/>
              </w:rPr>
              <w:t xml:space="preserve">College of Nurses. (2006). </w:t>
            </w:r>
            <w:r w:rsidRPr="00752F68">
              <w:rPr>
                <w:rFonts w:ascii="Arial" w:hAnsi="Arial" w:cs="Arial"/>
                <w:bCs/>
                <w:i/>
              </w:rPr>
              <w:t>Conflict prevention and management</w:t>
            </w:r>
            <w:r w:rsidRPr="00752F68">
              <w:rPr>
                <w:rFonts w:ascii="Arial" w:hAnsi="Arial" w:cs="Arial"/>
                <w:bCs/>
              </w:rPr>
              <w:t xml:space="preserve">. Toronto, </w:t>
            </w:r>
            <w:r w:rsidR="003C3B69">
              <w:rPr>
                <w:rFonts w:ascii="Arial" w:hAnsi="Arial" w:cs="Arial"/>
                <w:bCs/>
              </w:rPr>
              <w:tab/>
            </w:r>
            <w:r w:rsidRPr="00752F68">
              <w:rPr>
                <w:rFonts w:ascii="Arial" w:hAnsi="Arial" w:cs="Arial"/>
                <w:bCs/>
              </w:rPr>
              <w:t>Canada:</w:t>
            </w:r>
            <w:r w:rsidR="00F036D6">
              <w:rPr>
                <w:rFonts w:ascii="Arial" w:hAnsi="Arial" w:cs="Arial"/>
                <w:bCs/>
              </w:rPr>
              <w:t xml:space="preserve"> </w:t>
            </w:r>
            <w:r w:rsidRPr="00752F68">
              <w:rPr>
                <w:rFonts w:ascii="Arial" w:hAnsi="Arial" w:cs="Arial"/>
                <w:bCs/>
              </w:rPr>
              <w:t>Author.</w:t>
            </w:r>
            <w:r w:rsidR="003C3B69">
              <w:rPr>
                <w:rFonts w:ascii="Arial" w:hAnsi="Arial" w:cs="Arial"/>
                <w:bCs/>
              </w:rPr>
              <w:t xml:space="preserve">  </w:t>
            </w:r>
            <w:r w:rsidR="003C3B69">
              <w:rPr>
                <w:rFonts w:ascii="Arial" w:hAnsi="Arial" w:cs="Arial"/>
                <w:lang w:val="en-GB"/>
              </w:rPr>
              <w:tab/>
            </w:r>
            <w:r w:rsidRPr="00752F68">
              <w:rPr>
                <w:rFonts w:ascii="Arial" w:hAnsi="Arial" w:cs="Arial"/>
                <w:lang w:val="en-GB"/>
              </w:rPr>
              <w:t xml:space="preserve">Retrieved from </w:t>
            </w:r>
            <w:r w:rsidR="003C3B69">
              <w:rPr>
                <w:rFonts w:ascii="Arial" w:hAnsi="Arial" w:cs="Arial"/>
                <w:lang w:val="en-GB"/>
              </w:rPr>
              <w:tab/>
            </w:r>
            <w:r w:rsidRPr="00752F68">
              <w:rPr>
                <w:rFonts w:ascii="Arial" w:hAnsi="Arial" w:cs="Arial"/>
                <w:lang w:val="en-GB"/>
              </w:rPr>
              <w:t>http://www.cno.org/docs/prac/47004_conflict_prev.pdf</w:t>
            </w:r>
          </w:p>
          <w:p w:rsidR="00D841B3" w:rsidRPr="00752F68" w:rsidRDefault="00D841B3" w:rsidP="00D841B3">
            <w:pPr>
              <w:autoSpaceDE w:val="0"/>
              <w:autoSpaceDN w:val="0"/>
              <w:adjustRightInd w:val="0"/>
              <w:rPr>
                <w:rFonts w:ascii="Arial" w:hAnsi="Arial" w:cs="Arial"/>
                <w:bCs/>
              </w:rPr>
            </w:pPr>
          </w:p>
          <w:p w:rsidR="00D841B3" w:rsidRPr="00752F68"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(2007). </w:t>
            </w:r>
            <w:r w:rsidRPr="00752F68">
              <w:rPr>
                <w:rFonts w:ascii="Arial" w:hAnsi="Arial" w:cs="Arial"/>
                <w:bCs/>
                <w:i/>
              </w:rPr>
              <w:t>How to observe your group</w:t>
            </w:r>
            <w:r w:rsidRPr="00752F68">
              <w:rPr>
                <w:rFonts w:ascii="Arial" w:hAnsi="Arial" w:cs="Arial"/>
                <w:bCs/>
              </w:rPr>
              <w:t>. 4</w:t>
            </w:r>
            <w:r w:rsidRPr="00752F68">
              <w:rPr>
                <w:rFonts w:ascii="Arial" w:hAnsi="Arial" w:cs="Arial"/>
                <w:bCs/>
                <w:vertAlign w:val="superscript"/>
              </w:rPr>
              <w:t>th</w:t>
            </w:r>
            <w:r w:rsidRPr="00752F68">
              <w:rPr>
                <w:rFonts w:ascii="Arial" w:hAnsi="Arial" w:cs="Arial"/>
                <w:bCs/>
              </w:rPr>
              <w:t xml:space="preserve"> edition.</w:t>
            </w:r>
            <w:r w:rsidR="00F036D6">
              <w:rPr>
                <w:rFonts w:ascii="Arial" w:hAnsi="Arial" w:cs="Arial"/>
                <w:bCs/>
              </w:rPr>
              <w:t xml:space="preserve"> </w:t>
            </w:r>
            <w:r w:rsidR="003C3B69">
              <w:rPr>
                <w:rFonts w:ascii="Arial" w:hAnsi="Arial" w:cs="Arial"/>
                <w:bCs/>
              </w:rPr>
              <w:tab/>
            </w:r>
            <w:proofErr w:type="spellStart"/>
            <w:r w:rsidRPr="00752F68">
              <w:rPr>
                <w:rFonts w:ascii="Arial" w:hAnsi="Arial" w:cs="Arial"/>
                <w:bCs/>
              </w:rPr>
              <w:t>Captus</w:t>
            </w:r>
            <w:proofErr w:type="spellEnd"/>
            <w:r w:rsidRPr="00752F68">
              <w:rPr>
                <w:rFonts w:ascii="Arial" w:hAnsi="Arial" w:cs="Arial"/>
                <w:bCs/>
              </w:rPr>
              <w:t xml:space="preserve"> Press: North York. </w:t>
            </w:r>
          </w:p>
          <w:p w:rsidR="00D841B3" w:rsidRPr="00752F68" w:rsidRDefault="00D841B3" w:rsidP="00D841B3">
            <w:pPr>
              <w:rPr>
                <w:rFonts w:ascii="Arial" w:hAnsi="Arial" w:cs="Arial"/>
              </w:rPr>
            </w:pPr>
          </w:p>
          <w:p w:rsidR="00F036D6"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(2008). </w:t>
            </w:r>
            <w:r w:rsidRPr="00752F68">
              <w:rPr>
                <w:rFonts w:ascii="Arial" w:hAnsi="Arial" w:cs="Arial"/>
                <w:bCs/>
                <w:i/>
              </w:rPr>
              <w:t>Leading and managing dynamic groups</w:t>
            </w:r>
            <w:r w:rsidRPr="00752F68">
              <w:rPr>
                <w:rFonts w:ascii="Arial" w:hAnsi="Arial" w:cs="Arial"/>
                <w:bCs/>
              </w:rPr>
              <w:t xml:space="preserve">. </w:t>
            </w:r>
          </w:p>
          <w:p w:rsidR="00D841B3" w:rsidRPr="00752F68" w:rsidRDefault="003C3B69" w:rsidP="00D841B3">
            <w:pPr>
              <w:autoSpaceDE w:val="0"/>
              <w:autoSpaceDN w:val="0"/>
              <w:adjustRightInd w:val="0"/>
              <w:rPr>
                <w:rFonts w:ascii="Arial" w:hAnsi="Arial" w:cs="Arial"/>
                <w:bCs/>
              </w:rPr>
            </w:pPr>
            <w:r>
              <w:rPr>
                <w:rFonts w:ascii="Arial" w:hAnsi="Arial" w:cs="Arial"/>
                <w:bCs/>
              </w:rPr>
              <w:tab/>
            </w:r>
            <w:r w:rsidR="00D841B3" w:rsidRPr="00752F68">
              <w:rPr>
                <w:rFonts w:ascii="Arial" w:hAnsi="Arial" w:cs="Arial"/>
                <w:bCs/>
              </w:rPr>
              <w:t>4</w:t>
            </w:r>
            <w:r w:rsidR="00D841B3" w:rsidRPr="00752F68">
              <w:rPr>
                <w:rFonts w:ascii="Arial" w:hAnsi="Arial" w:cs="Arial"/>
                <w:bCs/>
                <w:vertAlign w:val="superscript"/>
              </w:rPr>
              <w:t>th</w:t>
            </w:r>
            <w:r w:rsidR="00D841B3" w:rsidRPr="00752F68">
              <w:rPr>
                <w:rFonts w:ascii="Arial" w:hAnsi="Arial" w:cs="Arial"/>
                <w:bCs/>
              </w:rPr>
              <w:t xml:space="preserve"> edition. </w:t>
            </w:r>
            <w:proofErr w:type="spellStart"/>
            <w:r w:rsidR="00D841B3" w:rsidRPr="00752F68">
              <w:rPr>
                <w:rFonts w:ascii="Arial" w:hAnsi="Arial" w:cs="Arial"/>
                <w:bCs/>
              </w:rPr>
              <w:t>Captus</w:t>
            </w:r>
            <w:proofErr w:type="spellEnd"/>
            <w:r w:rsidR="00D841B3" w:rsidRPr="00752F68">
              <w:rPr>
                <w:rFonts w:ascii="Arial" w:hAnsi="Arial" w:cs="Arial"/>
                <w:bCs/>
              </w:rPr>
              <w:t xml:space="preserve"> Press: North York. </w:t>
            </w:r>
          </w:p>
          <w:p w:rsidR="00D841B3" w:rsidRPr="00752F68" w:rsidRDefault="00D841B3" w:rsidP="00D841B3">
            <w:pPr>
              <w:rPr>
                <w:rFonts w:ascii="Arial" w:hAnsi="Arial" w:cs="Arial"/>
              </w:rPr>
            </w:pPr>
          </w:p>
          <w:p w:rsidR="004547F9" w:rsidRDefault="004547F9" w:rsidP="00013277">
            <w:pPr>
              <w:autoSpaceDE w:val="0"/>
              <w:autoSpaceDN w:val="0"/>
              <w:adjustRightInd w:val="0"/>
              <w:rPr>
                <w:rFonts w:ascii="Arial" w:hAnsi="Arial" w:cs="Arial"/>
              </w:rPr>
            </w:pPr>
            <w:r w:rsidRPr="004547F9">
              <w:rPr>
                <w:rFonts w:ascii="Arial" w:hAnsi="Arial" w:cs="Arial"/>
              </w:rPr>
              <w:t xml:space="preserve">Kelly, P. &amp; Crawford, H. (2013). </w:t>
            </w:r>
            <w:r w:rsidRPr="0012751A">
              <w:rPr>
                <w:rFonts w:ascii="Arial" w:hAnsi="Arial" w:cs="Arial"/>
                <w:i/>
              </w:rPr>
              <w:t>Nursing Leadership and Management</w:t>
            </w:r>
            <w:r w:rsidRPr="004547F9">
              <w:rPr>
                <w:rFonts w:ascii="Arial" w:hAnsi="Arial" w:cs="Arial"/>
              </w:rPr>
              <w:t xml:space="preserve">. </w:t>
            </w:r>
            <w:r w:rsidR="003C3B69">
              <w:rPr>
                <w:rFonts w:ascii="Arial" w:hAnsi="Arial" w:cs="Arial"/>
              </w:rPr>
              <w:tab/>
            </w:r>
            <w:r w:rsidRPr="004547F9">
              <w:rPr>
                <w:rFonts w:ascii="Arial" w:hAnsi="Arial" w:cs="Arial"/>
              </w:rPr>
              <w:t>(2nd Canadian Edition). Toronto: Nelson Education.</w:t>
            </w:r>
          </w:p>
          <w:p w:rsidR="00013277" w:rsidRPr="00752F68" w:rsidRDefault="00013277" w:rsidP="00013277">
            <w:pPr>
              <w:rPr>
                <w:rFonts w:ascii="Arial" w:hAnsi="Arial" w:cs="Arial"/>
                <w:i/>
                <w:lang w:val="en-GB"/>
              </w:rPr>
            </w:pPr>
          </w:p>
          <w:p w:rsidR="002B0D8E" w:rsidRDefault="002B0D8E" w:rsidP="002B0D8E">
            <w:pPr>
              <w:rPr>
                <w:rFonts w:ascii="Arial" w:hAnsi="Arial"/>
              </w:rPr>
            </w:pPr>
            <w:r w:rsidRPr="002B0D8E">
              <w:rPr>
                <w:rFonts w:ascii="Arial" w:hAnsi="Arial"/>
              </w:rPr>
              <w:t xml:space="preserve">Registered Nurses’ Association of Ontario (2006). Collaborative Practice Among Nursing Teams. </w:t>
            </w:r>
            <w:r>
              <w:rPr>
                <w:rFonts w:ascii="Arial" w:hAnsi="Arial"/>
              </w:rPr>
              <w:t xml:space="preserve">Retrieved from </w:t>
            </w:r>
            <w:hyperlink r:id="rId10" w:history="1">
              <w:r w:rsidRPr="00FE6A7D">
                <w:rPr>
                  <w:rStyle w:val="Hyperlink"/>
                  <w:rFonts w:ascii="Arial" w:hAnsi="Arial"/>
                </w:rPr>
                <w:t>http://rnao.ca/sites/rnao-ca/files/Collaborative_Practice_Among_Nursing_Teams.pdf</w:t>
              </w:r>
            </w:hyperlink>
          </w:p>
          <w:p w:rsidR="00240BD8" w:rsidRDefault="00240BD8">
            <w:pPr>
              <w:rPr>
                <w:rFonts w:ascii="Arial" w:hAnsi="Arial"/>
              </w:rPr>
            </w:pPr>
          </w:p>
          <w:p w:rsidR="003C3B69" w:rsidRPr="00752F68" w:rsidRDefault="003C3B69">
            <w:pPr>
              <w:rPr>
                <w:rFonts w:ascii="Arial" w:hAnsi="Arial"/>
              </w:rPr>
            </w:pPr>
          </w:p>
        </w:tc>
      </w:tr>
    </w:tbl>
    <w:p w:rsidR="00240BD8" w:rsidRDefault="00240BD8"/>
    <w:p w:rsidR="00240BD8" w:rsidRDefault="00240BD8"/>
    <w:tbl>
      <w:tblPr>
        <w:tblW w:w="0" w:type="auto"/>
        <w:tblLayout w:type="fixed"/>
        <w:tblLook w:val="0000" w:firstRow="0" w:lastRow="0" w:firstColumn="0" w:lastColumn="0" w:noHBand="0" w:noVBand="0"/>
      </w:tblPr>
      <w:tblGrid>
        <w:gridCol w:w="675"/>
        <w:gridCol w:w="8181"/>
      </w:tblGrid>
      <w:tr w:rsidR="00240BD8" w:rsidTr="00240BD8">
        <w:trPr>
          <w:cantSplit/>
          <w:trHeight w:val="3690"/>
        </w:trPr>
        <w:tc>
          <w:tcPr>
            <w:tcW w:w="675" w:type="dxa"/>
          </w:tcPr>
          <w:p w:rsidR="00240BD8" w:rsidRDefault="00240BD8">
            <w:pPr>
              <w:rPr>
                <w:rFonts w:ascii="Arial" w:hAnsi="Arial"/>
                <w:b/>
              </w:rPr>
            </w:pPr>
            <w:r>
              <w:rPr>
                <w:rFonts w:ascii="Arial" w:hAnsi="Arial"/>
                <w:b/>
              </w:rPr>
              <w:lastRenderedPageBreak/>
              <w:t>V.</w:t>
            </w:r>
          </w:p>
          <w:p w:rsidR="00240BD8" w:rsidRDefault="00240BD8" w:rsidP="00240BD8">
            <w:pPr>
              <w:rPr>
                <w:rFonts w:ascii="Arial" w:hAnsi="Arial"/>
                <w:b/>
              </w:rPr>
            </w:pPr>
          </w:p>
        </w:tc>
        <w:tc>
          <w:tcPr>
            <w:tcW w:w="8181" w:type="dxa"/>
          </w:tcPr>
          <w:p w:rsidR="003C3B69" w:rsidRDefault="003C3B69" w:rsidP="00F64087">
            <w:pPr>
              <w:autoSpaceDE w:val="0"/>
              <w:autoSpaceDN w:val="0"/>
              <w:adjustRightInd w:val="0"/>
              <w:rPr>
                <w:rFonts w:ascii="Arial" w:hAnsi="Arial" w:cs="Arial"/>
                <w:b/>
                <w:bCs/>
                <w:color w:val="000000"/>
              </w:rPr>
            </w:pPr>
            <w:r>
              <w:rPr>
                <w:rFonts w:ascii="Arial" w:hAnsi="Arial" w:cs="Arial"/>
                <w:b/>
                <w:bCs/>
                <w:color w:val="000000"/>
              </w:rPr>
              <w:t>EVALUATION PROCESS/GRADING SYSTEM:</w:t>
            </w:r>
          </w:p>
          <w:p w:rsidR="003C3B69" w:rsidRDefault="003C3B69" w:rsidP="00F64087">
            <w:pPr>
              <w:autoSpaceDE w:val="0"/>
              <w:autoSpaceDN w:val="0"/>
              <w:adjustRightInd w:val="0"/>
              <w:rPr>
                <w:rFonts w:ascii="Arial" w:hAnsi="Arial" w:cs="Arial"/>
                <w:b/>
                <w:bCs/>
                <w:color w:val="000000"/>
              </w:rPr>
            </w:pPr>
          </w:p>
          <w:p w:rsidR="00240BD8" w:rsidRPr="00240BD8" w:rsidRDefault="00240BD8" w:rsidP="00F64087">
            <w:pPr>
              <w:autoSpaceDE w:val="0"/>
              <w:autoSpaceDN w:val="0"/>
              <w:adjustRightInd w:val="0"/>
              <w:rPr>
                <w:rFonts w:ascii="Arial" w:hAnsi="Arial" w:cs="Arial"/>
                <w:b/>
                <w:bCs/>
                <w:color w:val="000000"/>
              </w:rPr>
            </w:pPr>
            <w:r w:rsidRPr="00240BD8">
              <w:rPr>
                <w:rFonts w:ascii="Arial" w:hAnsi="Arial" w:cs="Arial"/>
                <w:b/>
                <w:bCs/>
                <w:color w:val="000000"/>
              </w:rPr>
              <w:t>GRADED ACTIVITIES</w:t>
            </w:r>
          </w:p>
          <w:p w:rsidR="00240BD8" w:rsidRPr="00752F68" w:rsidRDefault="00240BD8" w:rsidP="00D841B3">
            <w:pPr>
              <w:autoSpaceDE w:val="0"/>
              <w:autoSpaceDN w:val="0"/>
              <w:adjustRightInd w:val="0"/>
              <w:jc w:val="center"/>
              <w:rPr>
                <w:bCs/>
                <w:color w:val="000000"/>
              </w:rPr>
            </w:pPr>
          </w:p>
          <w:p w:rsidR="00240BD8" w:rsidRDefault="00240BD8" w:rsidP="00D841B3">
            <w:pPr>
              <w:autoSpaceDE w:val="0"/>
              <w:autoSpaceDN w:val="0"/>
              <w:adjustRightInd w:val="0"/>
              <w:rPr>
                <w:rFonts w:ascii="Arial" w:hAnsi="Arial" w:cs="Arial"/>
                <w:bCs/>
                <w:color w:val="000000"/>
              </w:rPr>
            </w:pPr>
            <w:r w:rsidRPr="00F64087">
              <w:rPr>
                <w:rFonts w:ascii="Arial" w:hAnsi="Arial" w:cs="Arial"/>
                <w:bCs/>
                <w:color w:val="000000"/>
              </w:rPr>
              <w:t>Assignment #1 - Written Group Observation Paper- Worth 35% of course</w:t>
            </w:r>
          </w:p>
          <w:p w:rsidR="00240BD8" w:rsidRPr="00F64087" w:rsidRDefault="00240BD8" w:rsidP="00D841B3">
            <w:pPr>
              <w:autoSpaceDE w:val="0"/>
              <w:autoSpaceDN w:val="0"/>
              <w:adjustRightInd w:val="0"/>
              <w:rPr>
                <w:rFonts w:ascii="Arial" w:hAnsi="Arial" w:cs="Arial"/>
                <w:bCs/>
                <w:color w:val="000000"/>
              </w:rPr>
            </w:pPr>
            <w:r>
              <w:rPr>
                <w:rFonts w:ascii="Arial" w:hAnsi="Arial" w:cs="Arial"/>
                <w:bCs/>
                <w:color w:val="000000"/>
              </w:rPr>
              <w:t xml:space="preserve">                          </w:t>
            </w:r>
            <w:r w:rsidRPr="00F64087">
              <w:rPr>
                <w:rFonts w:ascii="Arial" w:hAnsi="Arial" w:cs="Arial"/>
                <w:bCs/>
                <w:color w:val="000000"/>
              </w:rPr>
              <w:t xml:space="preserve"> grade</w:t>
            </w:r>
            <w:r w:rsidRPr="00F64087">
              <w:rPr>
                <w:rFonts w:ascii="Arial" w:hAnsi="Arial" w:cs="Arial"/>
                <w:bCs/>
                <w:color w:val="000000"/>
              </w:rPr>
              <w:tab/>
            </w:r>
            <w:r w:rsidRPr="00F64087">
              <w:rPr>
                <w:rFonts w:ascii="Arial" w:hAnsi="Arial" w:cs="Arial"/>
                <w:bCs/>
                <w:color w:val="000000"/>
              </w:rPr>
              <w:tab/>
            </w:r>
            <w:r w:rsidRPr="00F64087">
              <w:rPr>
                <w:rFonts w:ascii="Arial" w:hAnsi="Arial" w:cs="Arial"/>
                <w:bCs/>
                <w:color w:val="000000"/>
              </w:rPr>
              <w:tab/>
            </w:r>
          </w:p>
          <w:p w:rsidR="00240BD8" w:rsidRPr="00F64087" w:rsidRDefault="00240BD8" w:rsidP="00D841B3">
            <w:pPr>
              <w:autoSpaceDE w:val="0"/>
              <w:autoSpaceDN w:val="0"/>
              <w:adjustRightInd w:val="0"/>
              <w:rPr>
                <w:rFonts w:ascii="Arial" w:hAnsi="Arial" w:cs="Arial"/>
                <w:bCs/>
                <w:color w:val="000000"/>
              </w:rPr>
            </w:pPr>
          </w:p>
          <w:p w:rsidR="00240BD8" w:rsidRPr="00F64087" w:rsidRDefault="00240BD8" w:rsidP="00F64087">
            <w:pPr>
              <w:autoSpaceDE w:val="0"/>
              <w:autoSpaceDN w:val="0"/>
              <w:adjustRightInd w:val="0"/>
              <w:rPr>
                <w:rFonts w:ascii="Arial" w:hAnsi="Arial" w:cs="Arial"/>
                <w:bCs/>
                <w:color w:val="000000"/>
              </w:rPr>
            </w:pPr>
            <w:r w:rsidRPr="00F64087">
              <w:rPr>
                <w:rFonts w:ascii="Arial" w:hAnsi="Arial" w:cs="Arial"/>
                <w:bCs/>
                <w:color w:val="000000"/>
              </w:rPr>
              <w:t>Assignment # 2 - Face To Face Micro-Leading Evaluation</w:t>
            </w:r>
            <w:r>
              <w:rPr>
                <w:rFonts w:ascii="Arial" w:hAnsi="Arial" w:cs="Arial"/>
                <w:bCs/>
                <w:color w:val="000000"/>
              </w:rPr>
              <w:t>s</w:t>
            </w:r>
            <w:r w:rsidRPr="00F64087">
              <w:rPr>
                <w:rFonts w:ascii="Arial" w:hAnsi="Arial" w:cs="Arial"/>
                <w:bCs/>
                <w:color w:val="000000"/>
              </w:rPr>
              <w:t xml:space="preserve">-Worth 15% </w:t>
            </w:r>
          </w:p>
          <w:p w:rsidR="00240BD8" w:rsidRDefault="00240BD8" w:rsidP="00D841B3">
            <w:pPr>
              <w:autoSpaceDE w:val="0"/>
              <w:autoSpaceDN w:val="0"/>
              <w:adjustRightInd w:val="0"/>
              <w:rPr>
                <w:bCs/>
                <w:color w:val="000000"/>
              </w:rPr>
            </w:pPr>
            <w:r w:rsidRPr="00F64087">
              <w:rPr>
                <w:rFonts w:ascii="Arial" w:hAnsi="Arial" w:cs="Arial"/>
                <w:bCs/>
                <w:color w:val="000000"/>
              </w:rPr>
              <w:t xml:space="preserve">                            of course grade</w:t>
            </w:r>
            <w:r w:rsidRPr="00752F68">
              <w:rPr>
                <w:bCs/>
                <w:color w:val="000000"/>
              </w:rPr>
              <w:tab/>
              <w:t xml:space="preserve"> Assignment </w:t>
            </w:r>
          </w:p>
          <w:p w:rsidR="00240BD8" w:rsidRDefault="00240BD8" w:rsidP="00D841B3">
            <w:pPr>
              <w:autoSpaceDE w:val="0"/>
              <w:autoSpaceDN w:val="0"/>
              <w:adjustRightInd w:val="0"/>
              <w:rPr>
                <w:bCs/>
                <w:color w:val="000000"/>
              </w:rPr>
            </w:pPr>
          </w:p>
          <w:p w:rsidR="00240BD8" w:rsidRDefault="00240BD8" w:rsidP="00D841B3">
            <w:pPr>
              <w:autoSpaceDE w:val="0"/>
              <w:autoSpaceDN w:val="0"/>
              <w:adjustRightInd w:val="0"/>
              <w:rPr>
                <w:rFonts w:ascii="Arial" w:hAnsi="Arial" w:cs="Arial"/>
                <w:bCs/>
                <w:color w:val="000000"/>
              </w:rPr>
            </w:pPr>
            <w:r w:rsidRPr="00EC6D6D">
              <w:rPr>
                <w:rFonts w:ascii="Arial" w:hAnsi="Arial" w:cs="Arial"/>
                <w:bCs/>
                <w:color w:val="000000"/>
              </w:rPr>
              <w:t>Assignment #3</w:t>
            </w:r>
            <w:r w:rsidR="003C3B69">
              <w:rPr>
                <w:rFonts w:ascii="Arial" w:hAnsi="Arial" w:cs="Arial"/>
                <w:bCs/>
                <w:color w:val="000000"/>
              </w:rPr>
              <w:t xml:space="preserve"> </w:t>
            </w:r>
            <w:r w:rsidRPr="00EC6D6D">
              <w:rPr>
                <w:rFonts w:ascii="Arial" w:hAnsi="Arial" w:cs="Arial"/>
                <w:bCs/>
                <w:color w:val="000000"/>
              </w:rPr>
              <w:t xml:space="preserve">- </w:t>
            </w:r>
            <w:r>
              <w:rPr>
                <w:rFonts w:ascii="Arial" w:hAnsi="Arial" w:cs="Arial"/>
                <w:bCs/>
                <w:color w:val="000000"/>
              </w:rPr>
              <w:t xml:space="preserve">Written Paper Defining A </w:t>
            </w:r>
            <w:r w:rsidRPr="00EC6D6D">
              <w:rPr>
                <w:rFonts w:ascii="Arial" w:hAnsi="Arial" w:cs="Arial"/>
                <w:bCs/>
                <w:color w:val="000000"/>
              </w:rPr>
              <w:t xml:space="preserve">Professional Voice -Worth 40 % </w:t>
            </w:r>
          </w:p>
          <w:p w:rsidR="00240BD8" w:rsidRPr="00EC6D6D" w:rsidRDefault="00240BD8" w:rsidP="00D841B3">
            <w:pPr>
              <w:autoSpaceDE w:val="0"/>
              <w:autoSpaceDN w:val="0"/>
              <w:adjustRightInd w:val="0"/>
              <w:rPr>
                <w:rFonts w:ascii="Arial" w:hAnsi="Arial" w:cs="Arial"/>
                <w:bCs/>
                <w:color w:val="000000"/>
              </w:rPr>
            </w:pPr>
            <w:r>
              <w:rPr>
                <w:rFonts w:ascii="Arial" w:hAnsi="Arial" w:cs="Arial"/>
                <w:bCs/>
                <w:color w:val="000000"/>
              </w:rPr>
              <w:t xml:space="preserve">                           </w:t>
            </w:r>
            <w:r w:rsidRPr="00EC6D6D">
              <w:rPr>
                <w:rFonts w:ascii="Arial" w:hAnsi="Arial" w:cs="Arial"/>
                <w:bCs/>
                <w:color w:val="000000"/>
              </w:rPr>
              <w:t xml:space="preserve">of course grade </w:t>
            </w:r>
          </w:p>
          <w:p w:rsidR="00240BD8" w:rsidRPr="00752F68" w:rsidRDefault="00240BD8" w:rsidP="00D841B3">
            <w:pPr>
              <w:autoSpaceDE w:val="0"/>
              <w:autoSpaceDN w:val="0"/>
              <w:adjustRightInd w:val="0"/>
              <w:rPr>
                <w:bCs/>
                <w:color w:val="000000"/>
                <w:highlight w:val="magenta"/>
              </w:rPr>
            </w:pPr>
            <w:r w:rsidRPr="00752F68">
              <w:rPr>
                <w:bCs/>
                <w:color w:val="000000"/>
              </w:rPr>
              <w:tab/>
            </w:r>
            <w:r w:rsidRPr="00752F68">
              <w:rPr>
                <w:bCs/>
                <w:color w:val="000000"/>
              </w:rPr>
              <w:tab/>
            </w:r>
            <w:r w:rsidRPr="00752F68">
              <w:rPr>
                <w:bCs/>
                <w:color w:val="000000"/>
              </w:rPr>
              <w:tab/>
            </w:r>
          </w:p>
          <w:p w:rsidR="00240BD8" w:rsidRPr="00752F68" w:rsidRDefault="00240BD8" w:rsidP="00240BD8">
            <w:pPr>
              <w:autoSpaceDE w:val="0"/>
              <w:autoSpaceDN w:val="0"/>
              <w:adjustRightInd w:val="0"/>
              <w:rPr>
                <w:bCs/>
                <w:color w:val="000000"/>
                <w:sz w:val="28"/>
                <w:szCs w:val="28"/>
              </w:rPr>
            </w:pPr>
            <w:r w:rsidRPr="00EC6D6D">
              <w:rPr>
                <w:rFonts w:ascii="Arial" w:hAnsi="Arial" w:cs="Arial"/>
                <w:bCs/>
                <w:color w:val="000000"/>
              </w:rPr>
              <w:t>A</w:t>
            </w:r>
            <w:r>
              <w:rPr>
                <w:rFonts w:ascii="Arial" w:hAnsi="Arial" w:cs="Arial"/>
                <w:bCs/>
                <w:color w:val="000000"/>
              </w:rPr>
              <w:t>ssignment #4</w:t>
            </w:r>
            <w:r w:rsidR="003C3B69">
              <w:rPr>
                <w:rFonts w:ascii="Arial" w:hAnsi="Arial" w:cs="Arial"/>
                <w:bCs/>
                <w:color w:val="000000"/>
              </w:rPr>
              <w:t xml:space="preserve"> </w:t>
            </w:r>
            <w:r w:rsidRPr="00EC6D6D">
              <w:rPr>
                <w:rFonts w:ascii="Arial" w:hAnsi="Arial" w:cs="Arial"/>
                <w:bCs/>
                <w:color w:val="000000"/>
              </w:rPr>
              <w:t xml:space="preserve">- </w:t>
            </w:r>
            <w:proofErr w:type="spellStart"/>
            <w:r w:rsidRPr="00EC6D6D">
              <w:rPr>
                <w:rFonts w:ascii="Arial" w:hAnsi="Arial" w:cs="Arial"/>
                <w:bCs/>
                <w:color w:val="000000"/>
              </w:rPr>
              <w:t>LMS</w:t>
            </w:r>
            <w:proofErr w:type="spellEnd"/>
            <w:r w:rsidRPr="00EC6D6D">
              <w:rPr>
                <w:rFonts w:ascii="Arial" w:hAnsi="Arial" w:cs="Arial"/>
                <w:bCs/>
                <w:color w:val="000000"/>
              </w:rPr>
              <w:t xml:space="preserve"> Group Bulletin Posting- Worth 10% of course grade</w:t>
            </w:r>
            <w:r w:rsidRPr="00EC6D6D">
              <w:rPr>
                <w:rFonts w:ascii="Arial" w:hAnsi="Arial" w:cs="Arial"/>
                <w:bCs/>
                <w:color w:val="000000"/>
              </w:rPr>
              <w:tab/>
            </w:r>
          </w:p>
          <w:p w:rsidR="0012751A" w:rsidRDefault="0012751A" w:rsidP="00240BD8">
            <w:pPr>
              <w:rPr>
                <w:rFonts w:ascii="Arial" w:hAnsi="Arial" w:cs="Arial"/>
                <w:lang w:val="en-GB"/>
              </w:rPr>
            </w:pPr>
          </w:p>
        </w:tc>
      </w:tr>
    </w:tbl>
    <w:p w:rsidR="0012751A" w:rsidRDefault="0012751A"/>
    <w:tbl>
      <w:tblPr>
        <w:tblW w:w="0" w:type="auto"/>
        <w:tblLayout w:type="fixed"/>
        <w:tblLook w:val="0000" w:firstRow="0" w:lastRow="0" w:firstColumn="0" w:lastColumn="0" w:noHBand="0" w:noVBand="0"/>
      </w:tblPr>
      <w:tblGrid>
        <w:gridCol w:w="675"/>
        <w:gridCol w:w="1701"/>
        <w:gridCol w:w="4678"/>
        <w:gridCol w:w="1802"/>
      </w:tblGrid>
      <w:tr w:rsidR="0012751A" w:rsidRPr="0012751A" w:rsidTr="006B66D8">
        <w:trPr>
          <w:cantSplit/>
        </w:trPr>
        <w:tc>
          <w:tcPr>
            <w:tcW w:w="675" w:type="dxa"/>
          </w:tcPr>
          <w:p w:rsidR="0012751A" w:rsidRPr="0012751A" w:rsidRDefault="0012751A" w:rsidP="006B66D8">
            <w:pPr>
              <w:pStyle w:val="EnvelopeReturn"/>
              <w:rPr>
                <w:rFonts w:cs="Arial"/>
              </w:rPr>
            </w:pPr>
          </w:p>
        </w:tc>
        <w:tc>
          <w:tcPr>
            <w:tcW w:w="8181" w:type="dxa"/>
            <w:gridSpan w:val="3"/>
          </w:tcPr>
          <w:p w:rsidR="0012751A" w:rsidRPr="0012751A" w:rsidRDefault="0012751A" w:rsidP="006B66D8">
            <w:pPr>
              <w:rPr>
                <w:rFonts w:ascii="Arial" w:hAnsi="Arial" w:cs="Arial"/>
              </w:rPr>
            </w:pPr>
            <w:r w:rsidRPr="0012751A">
              <w:rPr>
                <w:rFonts w:ascii="Arial" w:hAnsi="Arial" w:cs="Arial"/>
              </w:rPr>
              <w:t>The following semester grades will be assigned to students in post-secondary courses:</w:t>
            </w:r>
          </w:p>
        </w:tc>
      </w:tr>
      <w:tr w:rsidR="00D1300B" w:rsidRPr="00A4644A">
        <w:tc>
          <w:tcPr>
            <w:tcW w:w="675" w:type="dxa"/>
          </w:tcPr>
          <w:p w:rsidR="00D1300B" w:rsidRPr="00A4644A" w:rsidRDefault="00D1300B" w:rsidP="004E738E">
            <w:pPr>
              <w:rPr>
                <w:rFonts w:ascii="Arial" w:hAnsi="Arial" w:cs="Arial"/>
                <w:szCs w:val="24"/>
              </w:rPr>
            </w:pPr>
          </w:p>
        </w:tc>
        <w:tc>
          <w:tcPr>
            <w:tcW w:w="1701" w:type="dxa"/>
          </w:tcPr>
          <w:p w:rsidR="00D1300B" w:rsidRPr="00B658F5" w:rsidRDefault="00D1300B">
            <w:pPr>
              <w:jc w:val="center"/>
              <w:rPr>
                <w:rFonts w:ascii="Arial" w:hAnsi="Arial" w:cs="Arial"/>
                <w:iCs/>
                <w:sz w:val="16"/>
                <w:szCs w:val="16"/>
              </w:rPr>
            </w:pPr>
          </w:p>
          <w:p w:rsidR="00D1300B" w:rsidRPr="00A4644A" w:rsidRDefault="00D1300B">
            <w:pPr>
              <w:pStyle w:val="Heading2"/>
              <w:rPr>
                <w:rFonts w:ascii="Arial" w:hAnsi="Arial" w:cs="Arial"/>
                <w:b w:val="0"/>
                <w:szCs w:val="24"/>
                <w:u w:val="single"/>
              </w:rPr>
            </w:pPr>
            <w:r w:rsidRPr="00A4644A">
              <w:rPr>
                <w:rFonts w:ascii="Arial" w:hAnsi="Arial" w:cs="Arial"/>
                <w:b w:val="0"/>
                <w:szCs w:val="24"/>
                <w:u w:val="single"/>
              </w:rPr>
              <w:t>Grade</w:t>
            </w:r>
          </w:p>
        </w:tc>
        <w:tc>
          <w:tcPr>
            <w:tcW w:w="4678" w:type="dxa"/>
          </w:tcPr>
          <w:p w:rsidR="00D1300B" w:rsidRPr="00A4644A" w:rsidRDefault="00D1300B">
            <w:pPr>
              <w:jc w:val="center"/>
              <w:rPr>
                <w:rFonts w:ascii="Arial" w:hAnsi="Arial" w:cs="Arial"/>
                <w:iCs/>
                <w:szCs w:val="24"/>
              </w:rPr>
            </w:pPr>
          </w:p>
          <w:p w:rsidR="00D1300B" w:rsidRPr="00A4644A" w:rsidRDefault="00D1300B">
            <w:pPr>
              <w:pStyle w:val="Heading1"/>
              <w:rPr>
                <w:rFonts w:ascii="Arial" w:hAnsi="Arial" w:cs="Arial"/>
                <w:b w:val="0"/>
                <w:szCs w:val="24"/>
              </w:rPr>
            </w:pPr>
            <w:r w:rsidRPr="00A4644A">
              <w:rPr>
                <w:rFonts w:ascii="Arial" w:hAnsi="Arial" w:cs="Arial"/>
                <w:b w:val="0"/>
                <w:szCs w:val="24"/>
              </w:rPr>
              <w:t>Definition</w:t>
            </w:r>
          </w:p>
        </w:tc>
        <w:tc>
          <w:tcPr>
            <w:tcW w:w="1802" w:type="dxa"/>
          </w:tcPr>
          <w:p w:rsidR="00D1300B" w:rsidRPr="00A4644A" w:rsidRDefault="00D1300B">
            <w:pPr>
              <w:jc w:val="center"/>
              <w:rPr>
                <w:rFonts w:ascii="Arial" w:hAnsi="Arial" w:cs="Arial"/>
                <w:iCs/>
                <w:szCs w:val="24"/>
              </w:rPr>
            </w:pPr>
            <w:r w:rsidRPr="00A4644A">
              <w:rPr>
                <w:rFonts w:ascii="Arial" w:hAnsi="Arial" w:cs="Arial"/>
                <w:iCs/>
                <w:szCs w:val="24"/>
              </w:rPr>
              <w:t xml:space="preserve">Grade Point </w:t>
            </w:r>
            <w:r w:rsidRPr="00A4644A">
              <w:rPr>
                <w:rFonts w:ascii="Arial" w:hAnsi="Arial" w:cs="Arial"/>
                <w:iCs/>
                <w:szCs w:val="24"/>
                <w:u w:val="single"/>
              </w:rPr>
              <w:t>Equivalent</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90 – 100%</w:t>
            </w:r>
          </w:p>
        </w:tc>
        <w:tc>
          <w:tcPr>
            <w:tcW w:w="1802" w:type="dxa"/>
            <w:vMerge w:val="restart"/>
            <w:vAlign w:val="center"/>
          </w:tcPr>
          <w:p w:rsidR="00D1300B" w:rsidRPr="00A4644A" w:rsidRDefault="00D1300B">
            <w:pPr>
              <w:jc w:val="center"/>
              <w:rPr>
                <w:rFonts w:ascii="Arial" w:hAnsi="Arial" w:cs="Arial"/>
                <w:szCs w:val="24"/>
              </w:rPr>
            </w:pPr>
            <w:r w:rsidRPr="00A4644A">
              <w:rPr>
                <w:rFonts w:ascii="Arial" w:hAnsi="Arial" w:cs="Arial"/>
                <w:szCs w:val="24"/>
              </w:rPr>
              <w:t>4.00</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80 – 89%</w:t>
            </w:r>
          </w:p>
        </w:tc>
        <w:tc>
          <w:tcPr>
            <w:tcW w:w="1802" w:type="dxa"/>
            <w:vMerge/>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B</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70 - 79%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3.00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60 - 69%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2.00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D</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50 – 59%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1.00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F (Fail)</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49% and below</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0.00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p>
        </w:tc>
        <w:tc>
          <w:tcPr>
            <w:tcW w:w="4678" w:type="dxa"/>
          </w:tcPr>
          <w:p w:rsidR="00D1300B" w:rsidRPr="00A4644A" w:rsidRDefault="00D1300B">
            <w:pPr>
              <w:rPr>
                <w:rFonts w:ascii="Arial" w:hAnsi="Arial" w:cs="Arial"/>
                <w:szCs w:val="24"/>
              </w:rPr>
            </w:pP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CR (Credit)</w:t>
            </w:r>
          </w:p>
        </w:tc>
        <w:tc>
          <w:tcPr>
            <w:tcW w:w="4678" w:type="dxa"/>
          </w:tcPr>
          <w:p w:rsidR="00D1300B" w:rsidRPr="00A4644A" w:rsidRDefault="00D1300B">
            <w:pPr>
              <w:rPr>
                <w:rFonts w:ascii="Arial" w:hAnsi="Arial" w:cs="Arial"/>
                <w:szCs w:val="24"/>
              </w:rPr>
            </w:pPr>
            <w:r w:rsidRPr="00A4644A">
              <w:rPr>
                <w:rFonts w:ascii="Arial" w:hAnsi="Arial" w:cs="Arial"/>
                <w:szCs w:val="24"/>
              </w:rPr>
              <w:t>Credit for diploma requirements has been awarded.</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S</w:t>
            </w:r>
          </w:p>
        </w:tc>
        <w:tc>
          <w:tcPr>
            <w:tcW w:w="4678" w:type="dxa"/>
          </w:tcPr>
          <w:p w:rsidR="00D1300B" w:rsidRPr="00A4644A" w:rsidRDefault="00D1300B">
            <w:pPr>
              <w:rPr>
                <w:rFonts w:ascii="Arial" w:hAnsi="Arial" w:cs="Arial"/>
                <w:szCs w:val="24"/>
              </w:rPr>
            </w:pPr>
            <w:r w:rsidRPr="00A4644A">
              <w:rPr>
                <w:rFonts w:ascii="Arial" w:hAnsi="Arial" w:cs="Arial"/>
                <w:szCs w:val="24"/>
              </w:rPr>
              <w:t>Satisfactory achievement in field /clinical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U</w:t>
            </w:r>
          </w:p>
        </w:tc>
        <w:tc>
          <w:tcPr>
            <w:tcW w:w="4678" w:type="dxa"/>
          </w:tcPr>
          <w:p w:rsidR="00D1300B" w:rsidRPr="00A4644A" w:rsidRDefault="00D1300B">
            <w:pPr>
              <w:rPr>
                <w:rFonts w:ascii="Arial" w:hAnsi="Arial" w:cs="Arial"/>
                <w:szCs w:val="24"/>
              </w:rPr>
            </w:pPr>
            <w:r w:rsidRPr="00A4644A">
              <w:rPr>
                <w:rFonts w:ascii="Arial" w:hAnsi="Arial" w:cs="Arial"/>
                <w:szCs w:val="24"/>
              </w:rPr>
              <w:t>Unsatisfactory achievement in field/clinical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X</w:t>
            </w:r>
          </w:p>
        </w:tc>
        <w:tc>
          <w:tcPr>
            <w:tcW w:w="4678" w:type="dxa"/>
          </w:tcPr>
          <w:p w:rsidR="00D1300B" w:rsidRPr="00A4644A" w:rsidRDefault="00D1300B">
            <w:pPr>
              <w:rPr>
                <w:rFonts w:ascii="Arial" w:hAnsi="Arial" w:cs="Arial"/>
                <w:szCs w:val="24"/>
              </w:rPr>
            </w:pPr>
            <w:r w:rsidRPr="00A4644A">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NR</w:t>
            </w:r>
          </w:p>
        </w:tc>
        <w:tc>
          <w:tcPr>
            <w:tcW w:w="4678" w:type="dxa"/>
          </w:tcPr>
          <w:p w:rsidR="00D1300B" w:rsidRPr="00A4644A" w:rsidRDefault="00D1300B">
            <w:pPr>
              <w:rPr>
                <w:rFonts w:ascii="Arial" w:hAnsi="Arial" w:cs="Arial"/>
                <w:szCs w:val="24"/>
              </w:rPr>
            </w:pPr>
            <w:r w:rsidRPr="00A4644A">
              <w:rPr>
                <w:rFonts w:ascii="Arial" w:hAnsi="Arial" w:cs="Arial"/>
                <w:szCs w:val="24"/>
              </w:rPr>
              <w:t xml:space="preserve">Grade not reported to Registrar's office.  </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W</w:t>
            </w:r>
          </w:p>
        </w:tc>
        <w:tc>
          <w:tcPr>
            <w:tcW w:w="4678" w:type="dxa"/>
          </w:tcPr>
          <w:p w:rsidR="00D1300B" w:rsidRDefault="00D1300B">
            <w:pPr>
              <w:rPr>
                <w:rFonts w:ascii="Arial" w:hAnsi="Arial" w:cs="Arial"/>
                <w:szCs w:val="24"/>
              </w:rPr>
            </w:pPr>
            <w:r w:rsidRPr="00A4644A">
              <w:rPr>
                <w:rFonts w:ascii="Arial" w:hAnsi="Arial" w:cs="Arial"/>
                <w:szCs w:val="24"/>
              </w:rPr>
              <w:t>Student has withdrawn from the course without academic penalty.</w:t>
            </w:r>
          </w:p>
          <w:p w:rsidR="00EC6D6D" w:rsidRPr="00A4644A" w:rsidRDefault="00EC6D6D">
            <w:pPr>
              <w:rPr>
                <w:rFonts w:ascii="Arial" w:hAnsi="Arial" w:cs="Arial"/>
                <w:szCs w:val="24"/>
              </w:rPr>
            </w:pPr>
          </w:p>
        </w:tc>
        <w:tc>
          <w:tcPr>
            <w:tcW w:w="1802" w:type="dxa"/>
          </w:tcPr>
          <w:p w:rsidR="00D1300B" w:rsidRPr="00A4644A" w:rsidRDefault="00D1300B">
            <w:pPr>
              <w:jc w:val="center"/>
              <w:rPr>
                <w:rFonts w:ascii="Arial" w:hAnsi="Arial" w:cs="Arial"/>
                <w:szCs w:val="24"/>
              </w:rPr>
            </w:pPr>
          </w:p>
        </w:tc>
      </w:tr>
    </w:tbl>
    <w:p w:rsidR="00240BD8" w:rsidRDefault="00240BD8" w:rsidP="00EC6D6D">
      <w:pPr>
        <w:pStyle w:val="PlainText"/>
        <w:rPr>
          <w:rFonts w:ascii="Arial" w:hAnsi="Arial" w:cs="Arial"/>
          <w:b/>
          <w:i/>
          <w:sz w:val="24"/>
          <w:szCs w:val="24"/>
        </w:rPr>
      </w:pPr>
    </w:p>
    <w:p w:rsidR="00D41E2E" w:rsidRDefault="000C55B5" w:rsidP="00EC6D6D">
      <w:pPr>
        <w:pStyle w:val="PlainText"/>
        <w:rPr>
          <w:rFonts w:ascii="Arial" w:hAnsi="Arial" w:cs="Arial"/>
        </w:rPr>
      </w:pPr>
      <w:r>
        <w:rPr>
          <w:rFonts w:ascii="Arial" w:hAnsi="Arial" w:cs="Arial"/>
          <w:b/>
          <w:i/>
          <w:sz w:val="24"/>
          <w:szCs w:val="24"/>
        </w:rPr>
        <w:t>N</w:t>
      </w:r>
      <w:r w:rsidR="003043D0" w:rsidRPr="00243994">
        <w:rPr>
          <w:rFonts w:ascii="Arial" w:hAnsi="Arial" w:cs="Arial"/>
          <w:b/>
          <w:i/>
          <w:sz w:val="24"/>
          <w:szCs w:val="24"/>
        </w:rPr>
        <w:t xml:space="preserve">OTE:  </w:t>
      </w:r>
      <w:r w:rsidR="003043D0" w:rsidRPr="000C55B5">
        <w:rPr>
          <w:rFonts w:ascii="Arial" w:hAnsi="Arial" w:cs="Arial"/>
          <w:i/>
          <w:sz w:val="24"/>
          <w:szCs w:val="24"/>
        </w:rPr>
        <w:t>Mid Term grades are provided in theory classes and clinical/field placement experiences. Students are notified that the midterm grade is an interim grade and is subject to change.</w:t>
      </w:r>
    </w:p>
    <w:p w:rsidR="00240BD8" w:rsidRDefault="00240BD8">
      <w:pPr>
        <w:rPr>
          <w:rFonts w:ascii="Arial" w:hAnsi="Arial" w:cs="Arial"/>
        </w:rPr>
      </w:pPr>
      <w:r>
        <w:rPr>
          <w:rFonts w:ascii="Arial" w:hAnsi="Arial" w:cs="Arial"/>
        </w:rPr>
        <w:br w:type="page"/>
      </w:r>
    </w:p>
    <w:p w:rsidR="003043D0" w:rsidRDefault="003043D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A4644A" w:rsidRDefault="00D1300B">
            <w:pPr>
              <w:rPr>
                <w:rFonts w:ascii="Arial" w:hAnsi="Arial"/>
                <w:b/>
              </w:rPr>
            </w:pPr>
            <w:r>
              <w:rPr>
                <w:rFonts w:ascii="Arial" w:hAnsi="Arial"/>
                <w:b/>
              </w:rPr>
              <w:t>V</w:t>
            </w:r>
            <w:r w:rsidR="00EC6D6D">
              <w:rPr>
                <w:rFonts w:ascii="Arial" w:hAnsi="Arial"/>
                <w:b/>
              </w:rPr>
              <w:t>I</w:t>
            </w:r>
            <w:r>
              <w:rPr>
                <w:rFonts w:ascii="Arial" w:hAnsi="Arial"/>
                <w:b/>
              </w:rPr>
              <w:t>.</w:t>
            </w: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D1300B" w:rsidRPr="00A4644A" w:rsidRDefault="00D1300B" w:rsidP="00A4644A">
            <w:pPr>
              <w:rPr>
                <w:rFonts w:ascii="Arial" w:hAnsi="Arial"/>
              </w:rPr>
            </w:pP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A4644A" w:rsidRDefault="00A4644A" w:rsidP="003A0238">
            <w:pPr>
              <w:rPr>
                <w:rFonts w:ascii="Arial" w:hAnsi="Arial"/>
                <w:b/>
              </w:rPr>
            </w:pPr>
          </w:p>
          <w:p w:rsidR="00240BD8" w:rsidRPr="00A4644A" w:rsidRDefault="00240BD8" w:rsidP="00240BD8">
            <w:pPr>
              <w:rPr>
                <w:rFonts w:ascii="Arial" w:hAnsi="Arial" w:cs="Arial"/>
                <w:szCs w:val="24"/>
              </w:rPr>
            </w:pPr>
            <w:r w:rsidRPr="00A4644A">
              <w:rPr>
                <w:rFonts w:ascii="Arial" w:hAnsi="Arial" w:cs="Arial"/>
                <w:szCs w:val="24"/>
              </w:rPr>
              <w:t>For such reasons as program certification or program articulation, certain courses require minimums of greater than 50% and/or have mandatory components to achieve a passing grade.</w:t>
            </w:r>
          </w:p>
          <w:p w:rsidR="00240BD8" w:rsidRPr="00A4644A" w:rsidRDefault="00240BD8" w:rsidP="00240BD8">
            <w:pPr>
              <w:rPr>
                <w:rFonts w:ascii="Arial" w:hAnsi="Arial" w:cs="Arial"/>
                <w:szCs w:val="24"/>
              </w:rPr>
            </w:pPr>
          </w:p>
          <w:p w:rsidR="00240BD8" w:rsidRPr="00A4644A" w:rsidRDefault="00240BD8" w:rsidP="00240BD8">
            <w:pPr>
              <w:pStyle w:val="BodyText2"/>
              <w:rPr>
                <w:sz w:val="24"/>
                <w:szCs w:val="24"/>
              </w:rPr>
            </w:pPr>
            <w:r w:rsidRPr="00A4644A">
              <w:rPr>
                <w:sz w:val="24"/>
                <w:szCs w:val="24"/>
              </w:rPr>
              <w:t xml:space="preserve">It is also important to note, that the minimum overall GPA required in order </w:t>
            </w:r>
            <w:proofErr w:type="gramStart"/>
            <w:r w:rsidRPr="00A4644A">
              <w:rPr>
                <w:sz w:val="24"/>
                <w:szCs w:val="24"/>
              </w:rPr>
              <w:t>to graduate</w:t>
            </w:r>
            <w:proofErr w:type="gramEnd"/>
            <w:r w:rsidRPr="00A4644A">
              <w:rPr>
                <w:sz w:val="24"/>
                <w:szCs w:val="24"/>
              </w:rPr>
              <w:t xml:space="preserve"> from a Sault College program remains 2.0.</w:t>
            </w:r>
          </w:p>
          <w:p w:rsidR="00240BD8" w:rsidRPr="00A4644A" w:rsidRDefault="00240BD8" w:rsidP="00240BD8">
            <w:pPr>
              <w:rPr>
                <w:rFonts w:ascii="Arial" w:hAnsi="Arial" w:cs="Arial"/>
                <w:szCs w:val="24"/>
              </w:rPr>
            </w:pPr>
          </w:p>
          <w:p w:rsidR="00240BD8" w:rsidRPr="00A4644A" w:rsidRDefault="00240BD8" w:rsidP="00240BD8">
            <w:pPr>
              <w:rPr>
                <w:rFonts w:ascii="Arial" w:hAnsi="Arial" w:cs="Arial"/>
                <w:szCs w:val="24"/>
              </w:rPr>
            </w:pPr>
            <w:r w:rsidRPr="00A4644A">
              <w:rPr>
                <w:rFonts w:ascii="Arial" w:hAnsi="Arial" w:cs="Arial"/>
                <w:szCs w:val="24"/>
              </w:rPr>
              <w:t xml:space="preserve">All </w:t>
            </w:r>
            <w:r w:rsidRPr="00A4644A">
              <w:rPr>
                <w:rFonts w:ascii="Arial" w:hAnsi="Arial" w:cs="Arial"/>
                <w:szCs w:val="24"/>
                <w:u w:val="single"/>
              </w:rPr>
              <w:t>NURS</w:t>
            </w:r>
            <w:r w:rsidRPr="00A4644A">
              <w:rPr>
                <w:rFonts w:ascii="Arial" w:hAnsi="Arial" w:cs="Arial"/>
                <w:szCs w:val="24"/>
              </w:rPr>
              <w:t xml:space="preserve"> courses require 60% for a passing grade.</w:t>
            </w:r>
          </w:p>
          <w:p w:rsidR="00240BD8" w:rsidRPr="00A4644A" w:rsidRDefault="00240BD8" w:rsidP="00240BD8">
            <w:pPr>
              <w:rPr>
                <w:rFonts w:ascii="Arial" w:hAnsi="Arial" w:cs="Arial"/>
                <w:szCs w:val="24"/>
              </w:rPr>
            </w:pPr>
          </w:p>
          <w:p w:rsidR="00240BD8" w:rsidRDefault="00240BD8" w:rsidP="00240BD8">
            <w:pPr>
              <w:rPr>
                <w:rFonts w:ascii="Arial" w:hAnsi="Arial"/>
                <w:b/>
              </w:rPr>
            </w:pPr>
            <w:r w:rsidRPr="00B658F5">
              <w:rPr>
                <w:rFonts w:ascii="Arial" w:hAnsi="Arial" w:cs="Arial"/>
                <w:szCs w:val="24"/>
                <w:u w:val="single"/>
              </w:rPr>
              <w:t>Attendance</w:t>
            </w:r>
            <w:r>
              <w:rPr>
                <w:rFonts w:ascii="Arial" w:hAnsi="Arial" w:cs="Arial"/>
                <w:szCs w:val="24"/>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300B" w:rsidRDefault="00D1300B">
            <w:pPr>
              <w:rPr>
                <w:rFonts w:ascii="Arial" w:hAnsi="Arial"/>
              </w:rPr>
            </w:pPr>
          </w:p>
        </w:tc>
      </w:tr>
    </w:tbl>
    <w:p w:rsidR="00B658F5" w:rsidRPr="00B658F5" w:rsidRDefault="00B658F5" w:rsidP="00B658F5">
      <w:pPr>
        <w:rPr>
          <w:rFonts w:ascii="Arial" w:hAnsi="Arial"/>
        </w:rPr>
      </w:pPr>
    </w:p>
    <w:p w:rsidR="00E8152E" w:rsidRPr="00B658F5" w:rsidRDefault="00E8152E"/>
    <w:tbl>
      <w:tblPr>
        <w:tblW w:w="8928" w:type="dxa"/>
        <w:tblLayout w:type="fixed"/>
        <w:tblLook w:val="0000" w:firstRow="0" w:lastRow="0" w:firstColumn="0" w:lastColumn="0" w:noHBand="0" w:noVBand="0"/>
      </w:tblPr>
      <w:tblGrid>
        <w:gridCol w:w="18"/>
        <w:gridCol w:w="630"/>
        <w:gridCol w:w="8280"/>
      </w:tblGrid>
      <w:tr w:rsidR="009672AE" w:rsidRPr="001F503D" w:rsidTr="00803DCD">
        <w:trPr>
          <w:cantSplit/>
        </w:trPr>
        <w:tc>
          <w:tcPr>
            <w:tcW w:w="8928" w:type="dxa"/>
            <w:gridSpan w:val="3"/>
          </w:tcPr>
          <w:p w:rsidR="009672AE" w:rsidRDefault="003C3B69" w:rsidP="00E6315B">
            <w:pPr>
              <w:rPr>
                <w:rFonts w:ascii="Arial" w:hAnsi="Arial"/>
                <w:b/>
              </w:rPr>
            </w:pPr>
            <w:r>
              <w:rPr>
                <w:rFonts w:ascii="Arial" w:hAnsi="Arial"/>
                <w:b/>
              </w:rPr>
              <w:t>VII.</w:t>
            </w:r>
            <w:r>
              <w:rPr>
                <w:rFonts w:ascii="Arial" w:hAnsi="Arial"/>
                <w:b/>
              </w:rPr>
              <w:tab/>
            </w:r>
            <w:r w:rsidR="009672AE">
              <w:rPr>
                <w:rFonts w:ascii="Arial" w:hAnsi="Arial"/>
                <w:b/>
              </w:rPr>
              <w:t xml:space="preserve">COURSE OUTLINE </w:t>
            </w:r>
            <w:r w:rsidR="009672AE" w:rsidRPr="001F503D">
              <w:rPr>
                <w:rFonts w:ascii="Arial" w:hAnsi="Arial"/>
                <w:b/>
              </w:rPr>
              <w:t>ADDENDUM:</w:t>
            </w:r>
          </w:p>
          <w:p w:rsidR="009672AE" w:rsidRPr="001F503D" w:rsidRDefault="009672AE" w:rsidP="00E6315B">
            <w:pPr>
              <w:rPr>
                <w:rFonts w:ascii="Arial" w:hAnsi="Arial"/>
                <w:b/>
              </w:rPr>
            </w:pPr>
          </w:p>
        </w:tc>
      </w:tr>
      <w:tr w:rsidR="009672AE" w:rsidRPr="001F503D" w:rsidTr="00803DCD">
        <w:trPr>
          <w:cantSplit/>
        </w:trPr>
        <w:tc>
          <w:tcPr>
            <w:tcW w:w="8928" w:type="dxa"/>
            <w:gridSpan w:val="3"/>
          </w:tcPr>
          <w:p w:rsidR="009672AE" w:rsidRPr="001F503D" w:rsidRDefault="00EC6D6D" w:rsidP="000702B3">
            <w:pPr>
              <w:rPr>
                <w:rFonts w:ascii="Arial" w:hAnsi="Arial"/>
              </w:rPr>
            </w:pPr>
            <w:r>
              <w:rPr>
                <w:rFonts w:ascii="Arial" w:hAnsi="Arial"/>
              </w:rPr>
              <w:t xml:space="preserve">          </w:t>
            </w: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Pr>
                <w:rFonts w:ascii="Arial" w:hAnsi="Arial"/>
              </w:rPr>
              <w:t>1</w:t>
            </w:r>
            <w:r w:rsidRPr="000702B3">
              <w:rPr>
                <w:rFonts w:ascii="Arial" w:hAnsi="Arial"/>
              </w:rPr>
              <w:t>.</w:t>
            </w:r>
          </w:p>
        </w:tc>
        <w:tc>
          <w:tcPr>
            <w:tcW w:w="8280" w:type="dxa"/>
          </w:tcPr>
          <w:p w:rsidR="000702B3" w:rsidRPr="000702B3" w:rsidRDefault="000702B3" w:rsidP="000702B3">
            <w:pPr>
              <w:rPr>
                <w:rFonts w:ascii="Arial" w:hAnsi="Arial"/>
              </w:rPr>
            </w:pPr>
            <w:r w:rsidRPr="000702B3">
              <w:rPr>
                <w:rFonts w:ascii="Arial" w:hAnsi="Arial"/>
                <w:u w:val="single"/>
              </w:rPr>
              <w:t>Course Outline Amendments</w:t>
            </w:r>
            <w:r w:rsidRPr="000702B3">
              <w:rPr>
                <w:rFonts w:ascii="Arial" w:hAnsi="Arial"/>
              </w:rPr>
              <w:t>:</w:t>
            </w:r>
          </w:p>
          <w:p w:rsidR="000702B3" w:rsidRPr="000702B3" w:rsidRDefault="000702B3" w:rsidP="000702B3">
            <w:pPr>
              <w:rPr>
                <w:rFonts w:ascii="Arial" w:hAnsi="Arial"/>
              </w:rPr>
            </w:pPr>
            <w:r w:rsidRPr="000702B3">
              <w:rPr>
                <w:rFonts w:ascii="Arial" w:hAnsi="Arial"/>
              </w:rPr>
              <w:t>The professor reserves the right to change the information contained in this course outline depending on the needs of the learner and the availability of resources.</w:t>
            </w:r>
          </w:p>
          <w:p w:rsidR="000702B3" w:rsidRPr="000702B3" w:rsidRDefault="000702B3" w:rsidP="000702B3">
            <w:pPr>
              <w:rPr>
                <w:rFonts w:ascii="Arial" w:hAnsi="Arial"/>
                <w:u w:val="single"/>
              </w:rPr>
            </w:pP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t>2.</w:t>
            </w:r>
          </w:p>
        </w:tc>
        <w:tc>
          <w:tcPr>
            <w:tcW w:w="8280" w:type="dxa"/>
          </w:tcPr>
          <w:p w:rsidR="000702B3" w:rsidRPr="000702B3" w:rsidRDefault="000702B3" w:rsidP="000702B3">
            <w:pPr>
              <w:rPr>
                <w:rFonts w:ascii="Arial" w:hAnsi="Arial"/>
              </w:rPr>
            </w:pPr>
            <w:r w:rsidRPr="000702B3">
              <w:rPr>
                <w:rFonts w:ascii="Arial" w:hAnsi="Arial"/>
                <w:u w:val="single"/>
              </w:rPr>
              <w:t>Retention of Course Outlines</w:t>
            </w:r>
            <w:r w:rsidRPr="000702B3">
              <w:rPr>
                <w:rFonts w:ascii="Arial" w:hAnsi="Arial"/>
              </w:rPr>
              <w:t>:</w:t>
            </w:r>
          </w:p>
          <w:p w:rsidR="000702B3" w:rsidRPr="000702B3" w:rsidRDefault="000702B3" w:rsidP="000702B3">
            <w:pPr>
              <w:rPr>
                <w:rFonts w:ascii="Arial" w:hAnsi="Arial"/>
              </w:rPr>
            </w:pPr>
            <w:r w:rsidRPr="000702B3">
              <w:rPr>
                <w:rFonts w:ascii="Arial" w:hAnsi="Arial"/>
              </w:rPr>
              <w:t>It is the responsibility of the student to retain all course outlines for possible future use in acquiring advanced standing at other postsecondary institutions.</w:t>
            </w:r>
          </w:p>
          <w:p w:rsidR="000702B3" w:rsidRPr="000702B3" w:rsidRDefault="000702B3" w:rsidP="000702B3">
            <w:pPr>
              <w:rPr>
                <w:rFonts w:ascii="Arial" w:hAnsi="Arial"/>
                <w:u w:val="single"/>
              </w:rPr>
            </w:pP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t>3.</w:t>
            </w:r>
          </w:p>
        </w:tc>
        <w:tc>
          <w:tcPr>
            <w:tcW w:w="8280" w:type="dxa"/>
          </w:tcPr>
          <w:p w:rsidR="000702B3" w:rsidRPr="000702B3" w:rsidRDefault="000702B3" w:rsidP="000702B3">
            <w:pPr>
              <w:rPr>
                <w:rFonts w:ascii="Arial" w:hAnsi="Arial"/>
                <w:b/>
              </w:rPr>
            </w:pPr>
            <w:r w:rsidRPr="000702B3">
              <w:rPr>
                <w:rFonts w:ascii="Arial" w:hAnsi="Arial"/>
                <w:u w:val="single"/>
              </w:rPr>
              <w:t>Prior Learning Assessment</w:t>
            </w:r>
            <w:r w:rsidRPr="000702B3">
              <w:rPr>
                <w:rFonts w:ascii="Arial" w:hAnsi="Arial"/>
                <w:b/>
              </w:rPr>
              <w:t>:</w:t>
            </w:r>
          </w:p>
          <w:p w:rsidR="000702B3" w:rsidRPr="000702B3" w:rsidRDefault="000702B3" w:rsidP="000702B3">
            <w:pPr>
              <w:rPr>
                <w:rFonts w:ascii="Arial" w:hAnsi="Arial" w:cs="Arial"/>
                <w:sz w:val="22"/>
                <w:szCs w:val="22"/>
              </w:rPr>
            </w:pPr>
            <w:r w:rsidRPr="000702B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702B3">
              <w:rPr>
                <w:rFonts w:ascii="Arial" w:hAnsi="Arial" w:cs="Arial"/>
                <w:sz w:val="22"/>
                <w:szCs w:val="22"/>
              </w:rPr>
              <w:t>Please refer to the Student Academic Calendar of Events for the deadline date by which application must be made for advance standing.</w:t>
            </w:r>
          </w:p>
          <w:p w:rsidR="000702B3" w:rsidRPr="000702B3" w:rsidRDefault="000702B3" w:rsidP="000702B3">
            <w:pPr>
              <w:rPr>
                <w:rFonts w:ascii="Arial" w:hAnsi="Arial"/>
              </w:rPr>
            </w:pPr>
          </w:p>
          <w:p w:rsidR="000702B3" w:rsidRPr="000702B3" w:rsidRDefault="000702B3" w:rsidP="000702B3">
            <w:pPr>
              <w:rPr>
                <w:rFonts w:ascii="Arial" w:hAnsi="Arial"/>
              </w:rPr>
            </w:pPr>
            <w:r w:rsidRPr="000702B3">
              <w:rPr>
                <w:rFonts w:ascii="Arial" w:hAnsi="Arial"/>
              </w:rPr>
              <w:t>Credit for prior learning will also be given upon successful completion of a challenge exam or portfolio.</w:t>
            </w:r>
          </w:p>
          <w:p w:rsidR="000702B3" w:rsidRPr="000702B3" w:rsidRDefault="000702B3" w:rsidP="000702B3">
            <w:pPr>
              <w:rPr>
                <w:rFonts w:ascii="Arial" w:hAnsi="Arial"/>
              </w:rPr>
            </w:pPr>
          </w:p>
          <w:p w:rsidR="000702B3" w:rsidRPr="000702B3" w:rsidRDefault="000702B3" w:rsidP="000702B3">
            <w:pPr>
              <w:rPr>
                <w:rFonts w:ascii="Arial" w:hAnsi="Arial"/>
              </w:rPr>
            </w:pPr>
            <w:r w:rsidRPr="000702B3">
              <w:rPr>
                <w:rFonts w:ascii="Arial" w:hAnsi="Arial"/>
              </w:rPr>
              <w:t>Substitute course information is available in the Registrar's office.</w:t>
            </w:r>
          </w:p>
          <w:p w:rsidR="000702B3" w:rsidRPr="000702B3" w:rsidRDefault="000702B3" w:rsidP="000702B3">
            <w:pPr>
              <w:rPr>
                <w:rFonts w:ascii="Arial" w:hAnsi="Arial"/>
                <w:u w:val="single"/>
              </w:rPr>
            </w:pP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lastRenderedPageBreak/>
              <w:t>4.</w:t>
            </w:r>
          </w:p>
        </w:tc>
        <w:tc>
          <w:tcPr>
            <w:tcW w:w="8280" w:type="dxa"/>
          </w:tcPr>
          <w:p w:rsidR="00803DCD" w:rsidRDefault="00803DCD" w:rsidP="00803DCD">
            <w:pPr>
              <w:rPr>
                <w:rFonts w:ascii="Arial" w:hAnsi="Arial" w:cs="Arial"/>
                <w:szCs w:val="24"/>
                <w:u w:val="single"/>
              </w:rPr>
            </w:pPr>
            <w:r>
              <w:rPr>
                <w:rFonts w:ascii="Arial" w:hAnsi="Arial" w:cs="Arial"/>
                <w:szCs w:val="24"/>
                <w:u w:val="single"/>
              </w:rPr>
              <w:t xml:space="preserve">Accessibility Services: </w:t>
            </w:r>
          </w:p>
          <w:p w:rsidR="00803DCD" w:rsidRDefault="00803DCD" w:rsidP="00803DCD">
            <w:pPr>
              <w:rPr>
                <w:rFonts w:ascii="Arial" w:hAnsi="Arial" w:cs="Arial"/>
                <w:szCs w:val="24"/>
              </w:rPr>
            </w:pPr>
            <w:r>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702B3" w:rsidRPr="000702B3" w:rsidRDefault="000702B3" w:rsidP="00803DCD">
            <w:pPr>
              <w:rPr>
                <w:rFonts w:ascii="Arial" w:hAnsi="Arial"/>
              </w:rPr>
            </w:pP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t>5.</w:t>
            </w:r>
          </w:p>
        </w:tc>
        <w:tc>
          <w:tcPr>
            <w:tcW w:w="8280" w:type="dxa"/>
          </w:tcPr>
          <w:p w:rsidR="000702B3" w:rsidRPr="000702B3" w:rsidRDefault="000702B3" w:rsidP="000702B3">
            <w:pPr>
              <w:rPr>
                <w:rFonts w:ascii="Arial" w:hAnsi="Arial"/>
                <w:u w:val="single"/>
              </w:rPr>
            </w:pPr>
            <w:r w:rsidRPr="000702B3">
              <w:rPr>
                <w:rFonts w:ascii="Arial" w:hAnsi="Arial"/>
                <w:u w:val="single"/>
              </w:rPr>
              <w:t>Communication:</w:t>
            </w:r>
          </w:p>
          <w:p w:rsidR="000702B3" w:rsidRPr="000702B3" w:rsidRDefault="000702B3" w:rsidP="000702B3">
            <w:pPr>
              <w:rPr>
                <w:color w:val="0000FF"/>
                <w:szCs w:val="24"/>
                <w:lang w:val="en-CA" w:eastAsia="en-CA"/>
              </w:rPr>
            </w:pPr>
            <w:r w:rsidRPr="000702B3">
              <w:rPr>
                <w:rFonts w:ascii="Arial" w:hAnsi="Arial" w:cs="Arial"/>
                <w:szCs w:val="24"/>
                <w:lang w:val="en-CA" w:eastAsia="en-CA"/>
              </w:rPr>
              <w:t xml:space="preserve">The College considers </w:t>
            </w:r>
            <w:r w:rsidRPr="000702B3">
              <w:rPr>
                <w:rFonts w:ascii="Arial" w:hAnsi="Arial" w:cs="Arial"/>
                <w:b/>
                <w:bCs/>
                <w:i/>
                <w:iCs/>
                <w:szCs w:val="24"/>
                <w:lang w:val="en-CA" w:eastAsia="en-CA"/>
              </w:rPr>
              <w:t>Desire2Learn (D2L) </w:t>
            </w:r>
            <w:r w:rsidRPr="000702B3">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0702B3">
              <w:rPr>
                <w:rFonts w:ascii="Arial" w:hAnsi="Arial" w:cs="Arial"/>
                <w:color w:val="0000FF"/>
                <w:sz w:val="20"/>
                <w:lang w:val="en-CA" w:eastAsia="en-CA"/>
              </w:rPr>
              <w:t>.</w:t>
            </w:r>
          </w:p>
          <w:p w:rsidR="000702B3" w:rsidRPr="000702B3" w:rsidRDefault="000702B3" w:rsidP="000702B3">
            <w:pPr>
              <w:rPr>
                <w:rFonts w:ascii="Arial" w:hAnsi="Arial"/>
                <w:u w:val="single"/>
              </w:rPr>
            </w:pP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t>6.</w:t>
            </w:r>
          </w:p>
        </w:tc>
        <w:tc>
          <w:tcPr>
            <w:tcW w:w="8280" w:type="dxa"/>
          </w:tcPr>
          <w:p w:rsidR="000702B3" w:rsidRPr="000702B3" w:rsidRDefault="000702B3" w:rsidP="000702B3">
            <w:pPr>
              <w:rPr>
                <w:rFonts w:ascii="Arial" w:hAnsi="Arial"/>
              </w:rPr>
            </w:pPr>
            <w:r w:rsidRPr="000702B3">
              <w:rPr>
                <w:rFonts w:ascii="Arial" w:hAnsi="Arial"/>
                <w:u w:val="single"/>
              </w:rPr>
              <w:t>Plagiarism</w:t>
            </w:r>
            <w:r w:rsidRPr="000702B3">
              <w:rPr>
                <w:rFonts w:ascii="Arial" w:hAnsi="Arial"/>
              </w:rPr>
              <w:t>:</w:t>
            </w:r>
          </w:p>
          <w:p w:rsidR="000702B3" w:rsidRPr="000702B3" w:rsidRDefault="000702B3" w:rsidP="000702B3">
            <w:pPr>
              <w:rPr>
                <w:rFonts w:ascii="Arial" w:hAnsi="Arial"/>
              </w:rPr>
            </w:pPr>
            <w:r w:rsidRPr="000702B3">
              <w:rPr>
                <w:rFonts w:ascii="Arial" w:hAnsi="Arial"/>
              </w:rPr>
              <w:t xml:space="preserve">Students should refer to the definition of “academic dishonesty” in </w:t>
            </w:r>
            <w:r w:rsidRPr="000702B3">
              <w:rPr>
                <w:rFonts w:ascii="Arial" w:hAnsi="Arial"/>
                <w:i/>
              </w:rPr>
              <w:t>Student Code of Conduct</w:t>
            </w:r>
            <w:r w:rsidRPr="000702B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702B3" w:rsidRPr="000702B3" w:rsidRDefault="000702B3" w:rsidP="000702B3">
            <w:pPr>
              <w:rPr>
                <w:rFonts w:ascii="Arial" w:hAnsi="Arial"/>
              </w:rPr>
            </w:pP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t>7.</w:t>
            </w:r>
          </w:p>
        </w:tc>
        <w:tc>
          <w:tcPr>
            <w:tcW w:w="8280" w:type="dxa"/>
          </w:tcPr>
          <w:p w:rsidR="000702B3" w:rsidRPr="000702B3" w:rsidRDefault="000702B3" w:rsidP="000702B3">
            <w:pPr>
              <w:rPr>
                <w:rFonts w:ascii="Arial" w:hAnsi="Arial" w:cs="Arial"/>
                <w:szCs w:val="24"/>
                <w:u w:val="single"/>
              </w:rPr>
            </w:pPr>
            <w:r w:rsidRPr="000702B3">
              <w:rPr>
                <w:rFonts w:ascii="Arial" w:hAnsi="Arial" w:cs="Arial"/>
                <w:szCs w:val="24"/>
                <w:u w:val="single"/>
              </w:rPr>
              <w:t>Tuition Default:</w:t>
            </w:r>
          </w:p>
          <w:p w:rsidR="000702B3" w:rsidRPr="000702B3" w:rsidRDefault="000702B3" w:rsidP="000702B3">
            <w:pPr>
              <w:rPr>
                <w:rFonts w:ascii="Arial" w:hAnsi="Arial" w:cs="Arial"/>
                <w:iCs/>
                <w:szCs w:val="24"/>
              </w:rPr>
            </w:pPr>
            <w:r w:rsidRPr="000702B3">
              <w:rPr>
                <w:rFonts w:ascii="Arial" w:hAnsi="Arial" w:cs="Arial"/>
                <w:szCs w:val="24"/>
              </w:rPr>
              <w:t>Stu</w:t>
            </w:r>
            <w:r w:rsidRPr="000702B3">
              <w:rPr>
                <w:rFonts w:ascii="Arial" w:hAnsi="Arial" w:cs="Arial"/>
                <w:iCs/>
                <w:szCs w:val="24"/>
              </w:rPr>
              <w:t xml:space="preserve">dents who have defaulted on the payment of tuition (tuition has not been paid in full, payments were not deferred or payment plan not </w:t>
            </w:r>
            <w:proofErr w:type="spellStart"/>
            <w:r w:rsidRPr="000702B3">
              <w:rPr>
                <w:rFonts w:ascii="Arial" w:hAnsi="Arial" w:cs="Arial"/>
                <w:iCs/>
                <w:szCs w:val="24"/>
              </w:rPr>
              <w:t>honoured</w:t>
            </w:r>
            <w:proofErr w:type="spellEnd"/>
            <w:r w:rsidRPr="000702B3">
              <w:rPr>
                <w:rFonts w:ascii="Arial" w:hAnsi="Arial" w:cs="Arial"/>
                <w:iCs/>
                <w:szCs w:val="24"/>
              </w:rPr>
              <w:t xml:space="preserve">) as </w:t>
            </w:r>
            <w:bookmarkStart w:id="1" w:name="Dropdown2"/>
            <w:r w:rsidRPr="000702B3">
              <w:rPr>
                <w:rFonts w:ascii="Arial" w:hAnsi="Arial" w:cs="Arial"/>
                <w:iCs/>
                <w:szCs w:val="24"/>
              </w:rPr>
              <w:t xml:space="preserve">of the first week of </w:t>
            </w:r>
            <w:bookmarkEnd w:id="1"/>
            <w:r w:rsidRPr="000702B3">
              <w:rPr>
                <w:rFonts w:ascii="Arial" w:hAnsi="Arial" w:cs="Arial"/>
                <w:i/>
                <w:iCs/>
                <w:szCs w:val="24"/>
              </w:rPr>
              <w:t>November</w:t>
            </w:r>
            <w:r w:rsidRPr="000702B3">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702B3" w:rsidRPr="000702B3" w:rsidRDefault="000702B3" w:rsidP="000702B3">
            <w:pPr>
              <w:rPr>
                <w:rFonts w:ascii="Arial" w:hAnsi="Arial"/>
              </w:rPr>
            </w:pP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t>8.</w:t>
            </w:r>
          </w:p>
        </w:tc>
        <w:tc>
          <w:tcPr>
            <w:tcW w:w="8280" w:type="dxa"/>
          </w:tcPr>
          <w:p w:rsidR="000702B3" w:rsidRPr="000702B3" w:rsidRDefault="000702B3" w:rsidP="000702B3">
            <w:pPr>
              <w:rPr>
                <w:rFonts w:ascii="Arial" w:hAnsi="Arial" w:cs="Arial"/>
                <w:szCs w:val="24"/>
                <w:u w:val="single"/>
              </w:rPr>
            </w:pPr>
            <w:r w:rsidRPr="000702B3">
              <w:rPr>
                <w:rFonts w:ascii="Arial" w:hAnsi="Arial" w:cs="Arial"/>
                <w:szCs w:val="24"/>
                <w:u w:val="single"/>
              </w:rPr>
              <w:t>Student Portal:</w:t>
            </w:r>
          </w:p>
          <w:p w:rsidR="000702B3" w:rsidRPr="000702B3" w:rsidRDefault="000702B3" w:rsidP="000702B3">
            <w:pPr>
              <w:rPr>
                <w:i/>
                <w:sz w:val="20"/>
              </w:rPr>
            </w:pPr>
            <w:r w:rsidRPr="000702B3">
              <w:rPr>
                <w:rFonts w:ascii="Arial" w:hAnsi="Arial" w:cs="Arial"/>
                <w:szCs w:val="24"/>
              </w:rPr>
              <w:t xml:space="preserve">The Sault College portal allows you to view all your student information in one place. </w:t>
            </w:r>
            <w:proofErr w:type="spellStart"/>
            <w:proofErr w:type="gramStart"/>
            <w:r w:rsidRPr="000702B3">
              <w:rPr>
                <w:rFonts w:ascii="Arial" w:hAnsi="Arial" w:cs="Arial"/>
                <w:b/>
                <w:szCs w:val="24"/>
              </w:rPr>
              <w:t>mysaultcollege</w:t>
            </w:r>
            <w:proofErr w:type="spellEnd"/>
            <w:proofErr w:type="gramEnd"/>
            <w:r w:rsidRPr="000702B3">
              <w:rPr>
                <w:rFonts w:ascii="Arial" w:hAnsi="Arial" w:cs="Arial"/>
                <w:b/>
                <w:szCs w:val="24"/>
              </w:rPr>
              <w:t xml:space="preserve"> </w:t>
            </w:r>
            <w:r w:rsidRPr="000702B3">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1" w:history="1">
              <w:r w:rsidRPr="000702B3">
                <w:rPr>
                  <w:rFonts w:ascii="Arial" w:hAnsi="Arial" w:cs="Arial"/>
                  <w:color w:val="0000FF"/>
                  <w:szCs w:val="24"/>
                  <w:u w:val="single"/>
                </w:rPr>
                <w:t>https://my.saultcollege.ca</w:t>
              </w:r>
            </w:hyperlink>
            <w:r w:rsidRPr="000702B3">
              <w:rPr>
                <w:rFonts w:ascii="Arial" w:hAnsi="Arial" w:cs="Arial"/>
                <w:szCs w:val="24"/>
              </w:rPr>
              <w:t>.</w:t>
            </w:r>
          </w:p>
          <w:p w:rsidR="000702B3" w:rsidRPr="000702B3" w:rsidRDefault="000702B3" w:rsidP="000702B3">
            <w:pPr>
              <w:rPr>
                <w:rFonts w:ascii="Arial" w:hAnsi="Arial" w:cs="Arial"/>
                <w:b/>
                <w:i/>
                <w:iCs/>
                <w:color w:val="000000"/>
                <w:szCs w:val="24"/>
              </w:rPr>
            </w:pPr>
            <w:r w:rsidRPr="000702B3">
              <w:rPr>
                <w:i/>
                <w:sz w:val="20"/>
              </w:rPr>
              <w:t xml:space="preserve"> </w:t>
            </w:r>
          </w:p>
        </w:tc>
      </w:tr>
      <w:tr w:rsidR="000702B3" w:rsidRPr="000702B3" w:rsidTr="00803DCD">
        <w:trPr>
          <w:gridBefore w:val="1"/>
          <w:wBefore w:w="18" w:type="dxa"/>
          <w:cantSplit/>
        </w:trPr>
        <w:tc>
          <w:tcPr>
            <w:tcW w:w="630" w:type="dxa"/>
          </w:tcPr>
          <w:p w:rsidR="000702B3" w:rsidRPr="000702B3" w:rsidRDefault="000702B3" w:rsidP="000702B3">
            <w:pPr>
              <w:rPr>
                <w:rFonts w:ascii="Arial" w:hAnsi="Arial"/>
              </w:rPr>
            </w:pPr>
            <w:r w:rsidRPr="000702B3">
              <w:rPr>
                <w:rFonts w:ascii="Arial" w:hAnsi="Arial"/>
              </w:rPr>
              <w:lastRenderedPageBreak/>
              <w:t>9.</w:t>
            </w:r>
          </w:p>
        </w:tc>
        <w:tc>
          <w:tcPr>
            <w:tcW w:w="8280" w:type="dxa"/>
          </w:tcPr>
          <w:p w:rsidR="000702B3" w:rsidRPr="000702B3" w:rsidRDefault="000702B3" w:rsidP="000702B3">
            <w:pPr>
              <w:rPr>
                <w:rFonts w:ascii="Arial" w:hAnsi="Arial" w:cs="Arial"/>
                <w:szCs w:val="24"/>
                <w:u w:val="single"/>
                <w:lang w:eastAsia="en-CA"/>
              </w:rPr>
            </w:pPr>
            <w:r w:rsidRPr="000702B3">
              <w:rPr>
                <w:rFonts w:ascii="Arial" w:hAnsi="Arial" w:cs="Arial"/>
                <w:szCs w:val="24"/>
                <w:u w:val="single"/>
                <w:lang w:eastAsia="en-CA"/>
              </w:rPr>
              <w:t>Electronic Devices in the Classroom:</w:t>
            </w:r>
          </w:p>
          <w:p w:rsidR="000702B3" w:rsidRPr="000702B3" w:rsidRDefault="000702B3" w:rsidP="000702B3">
            <w:pPr>
              <w:rPr>
                <w:rFonts w:ascii="Arial" w:hAnsi="Arial" w:cs="Arial"/>
                <w:szCs w:val="24"/>
                <w:lang w:eastAsia="en-CA"/>
              </w:rPr>
            </w:pPr>
            <w:r w:rsidRPr="000702B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702B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702B3">
              <w:rPr>
                <w:rFonts w:ascii="Arial" w:hAnsi="Arial" w:cs="Arial"/>
                <w:szCs w:val="24"/>
                <w:lang w:eastAsia="en-CA"/>
              </w:rPr>
              <w:t xml:space="preserve"> </w:t>
            </w:r>
          </w:p>
          <w:p w:rsidR="000702B3" w:rsidRPr="000702B3" w:rsidRDefault="000702B3" w:rsidP="000702B3">
            <w:pPr>
              <w:rPr>
                <w:rFonts w:ascii="Arial" w:hAnsi="Arial" w:cs="Arial"/>
                <w:b/>
                <w:i/>
                <w:iCs/>
                <w:color w:val="000000"/>
                <w:szCs w:val="24"/>
              </w:rPr>
            </w:pPr>
          </w:p>
        </w:tc>
      </w:tr>
    </w:tbl>
    <w:p w:rsidR="00FE0013" w:rsidRPr="009672AE" w:rsidRDefault="00FE0013">
      <w:pPr>
        <w:rPr>
          <w:b/>
        </w:rPr>
      </w:pPr>
    </w:p>
    <w:sectPr w:rsidR="00FE0013" w:rsidRPr="009672AE" w:rsidSect="003C3B69">
      <w:headerReference w:type="even" r:id="rId12"/>
      <w:headerReference w:type="default" r:id="rId13"/>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8E" w:rsidRDefault="002B0D8E">
      <w:r>
        <w:separator/>
      </w:r>
    </w:p>
  </w:endnote>
  <w:endnote w:type="continuationSeparator" w:id="0">
    <w:p w:rsidR="002B0D8E" w:rsidRDefault="002B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8E" w:rsidRDefault="002B0D8E">
      <w:r>
        <w:separator/>
      </w:r>
    </w:p>
  </w:footnote>
  <w:footnote w:type="continuationSeparator" w:id="0">
    <w:p w:rsidR="002B0D8E" w:rsidRDefault="002B0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8E" w:rsidRDefault="0005106F">
    <w:pPr>
      <w:pStyle w:val="Header"/>
      <w:framePr w:wrap="around" w:vAnchor="text" w:hAnchor="margin" w:xAlign="center" w:y="1"/>
      <w:rPr>
        <w:rStyle w:val="PageNumber"/>
      </w:rPr>
    </w:pPr>
    <w:r>
      <w:rPr>
        <w:rStyle w:val="PageNumber"/>
      </w:rPr>
      <w:fldChar w:fldCharType="begin"/>
    </w:r>
    <w:r w:rsidR="002B0D8E">
      <w:rPr>
        <w:rStyle w:val="PageNumber"/>
      </w:rPr>
      <w:instrText xml:space="preserve">PAGE  </w:instrText>
    </w:r>
    <w:r>
      <w:rPr>
        <w:rStyle w:val="PageNumber"/>
      </w:rPr>
      <w:fldChar w:fldCharType="separate"/>
    </w:r>
    <w:r w:rsidR="002B0D8E">
      <w:rPr>
        <w:rStyle w:val="PageNumber"/>
        <w:noProof/>
      </w:rPr>
      <w:t>6</w:t>
    </w:r>
    <w:r>
      <w:rPr>
        <w:rStyle w:val="PageNumber"/>
      </w:rPr>
      <w:fldChar w:fldCharType="end"/>
    </w:r>
  </w:p>
  <w:p w:rsidR="002B0D8E" w:rsidRDefault="002B0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8E" w:rsidRDefault="0005106F">
    <w:pPr>
      <w:pStyle w:val="Header"/>
      <w:framePr w:wrap="around" w:vAnchor="text" w:hAnchor="margin" w:xAlign="center" w:y="1"/>
      <w:rPr>
        <w:rStyle w:val="PageNumber"/>
      </w:rPr>
    </w:pPr>
    <w:r>
      <w:rPr>
        <w:rStyle w:val="PageNumber"/>
      </w:rPr>
      <w:fldChar w:fldCharType="begin"/>
    </w:r>
    <w:r w:rsidR="002B0D8E">
      <w:rPr>
        <w:rStyle w:val="PageNumber"/>
      </w:rPr>
      <w:instrText xml:space="preserve">PAGE  </w:instrText>
    </w:r>
    <w:r>
      <w:rPr>
        <w:rStyle w:val="PageNumber"/>
      </w:rPr>
      <w:fldChar w:fldCharType="separate"/>
    </w:r>
    <w:r w:rsidR="00F0630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B0D8E">
      <w:tc>
        <w:tcPr>
          <w:tcW w:w="3794" w:type="dxa"/>
        </w:tcPr>
        <w:p w:rsidR="002B0D8E" w:rsidRDefault="002B0D8E" w:rsidP="00891951">
          <w:pPr>
            <w:rPr>
              <w:rFonts w:ascii="Arial" w:hAnsi="Arial"/>
              <w:snapToGrid w:val="0"/>
            </w:rPr>
          </w:pPr>
          <w:r>
            <w:rPr>
              <w:rFonts w:ascii="Arial" w:hAnsi="Arial"/>
              <w:snapToGrid w:val="0"/>
            </w:rPr>
            <w:t>Self &amp; Others IV: Group Process</w:t>
          </w:r>
        </w:p>
      </w:tc>
      <w:tc>
        <w:tcPr>
          <w:tcW w:w="1134" w:type="dxa"/>
        </w:tcPr>
        <w:p w:rsidR="002B0D8E" w:rsidRDefault="002B0D8E">
          <w:pPr>
            <w:pStyle w:val="Header"/>
            <w:jc w:val="center"/>
            <w:rPr>
              <w:rFonts w:ascii="Arial" w:hAnsi="Arial"/>
              <w:snapToGrid w:val="0"/>
            </w:rPr>
          </w:pPr>
        </w:p>
      </w:tc>
      <w:tc>
        <w:tcPr>
          <w:tcW w:w="3928" w:type="dxa"/>
        </w:tcPr>
        <w:p w:rsidR="002B0D8E" w:rsidRDefault="002B0D8E">
          <w:pPr>
            <w:pStyle w:val="Header"/>
            <w:jc w:val="right"/>
            <w:rPr>
              <w:rFonts w:ascii="Arial" w:hAnsi="Arial"/>
              <w:snapToGrid w:val="0"/>
            </w:rPr>
          </w:pPr>
          <w:r>
            <w:rPr>
              <w:rFonts w:ascii="Arial" w:hAnsi="Arial"/>
              <w:snapToGrid w:val="0"/>
            </w:rPr>
            <w:t>NURS 4206</w:t>
          </w:r>
        </w:p>
      </w:tc>
    </w:tr>
    <w:tr w:rsidR="002B0D8E">
      <w:tc>
        <w:tcPr>
          <w:tcW w:w="3794" w:type="dxa"/>
        </w:tcPr>
        <w:p w:rsidR="002B0D8E" w:rsidRDefault="002B0D8E" w:rsidP="00891951">
          <w:pPr>
            <w:rPr>
              <w:rFonts w:ascii="Arial" w:hAnsi="Arial"/>
              <w:snapToGrid w:val="0"/>
            </w:rPr>
          </w:pPr>
        </w:p>
      </w:tc>
      <w:tc>
        <w:tcPr>
          <w:tcW w:w="1134" w:type="dxa"/>
        </w:tcPr>
        <w:p w:rsidR="002B0D8E" w:rsidRDefault="002B0D8E">
          <w:pPr>
            <w:pStyle w:val="Header"/>
            <w:jc w:val="center"/>
            <w:rPr>
              <w:rFonts w:ascii="Arial" w:hAnsi="Arial"/>
              <w:snapToGrid w:val="0"/>
            </w:rPr>
          </w:pPr>
        </w:p>
      </w:tc>
      <w:tc>
        <w:tcPr>
          <w:tcW w:w="3928" w:type="dxa"/>
        </w:tcPr>
        <w:p w:rsidR="002B0D8E" w:rsidRDefault="002B0D8E">
          <w:pPr>
            <w:pStyle w:val="Header"/>
            <w:jc w:val="right"/>
            <w:rPr>
              <w:rFonts w:ascii="Arial" w:hAnsi="Arial"/>
              <w:snapToGrid w:val="0"/>
            </w:rPr>
          </w:pPr>
        </w:p>
      </w:tc>
    </w:tr>
  </w:tbl>
  <w:p w:rsidR="002B0D8E" w:rsidRDefault="002B0D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33D71"/>
    <w:multiLevelType w:val="hybridMultilevel"/>
    <w:tmpl w:val="6B94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22D2C"/>
    <w:multiLevelType w:val="hybridMultilevel"/>
    <w:tmpl w:val="7898D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E03F63"/>
    <w:multiLevelType w:val="hybridMultilevel"/>
    <w:tmpl w:val="F5A2E9CC"/>
    <w:lvl w:ilvl="0" w:tplc="10090001">
      <w:start w:val="1"/>
      <w:numFmt w:val="bullet"/>
      <w:lvlText w:val=""/>
      <w:lvlJc w:val="left"/>
      <w:pPr>
        <w:ind w:left="1449" w:hanging="360"/>
      </w:pPr>
      <w:rPr>
        <w:rFonts w:ascii="Symbol" w:hAnsi="Symbol" w:hint="default"/>
      </w:rPr>
    </w:lvl>
    <w:lvl w:ilvl="1" w:tplc="10090003">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8">
    <w:nsid w:val="25A326FF"/>
    <w:multiLevelType w:val="hybridMultilevel"/>
    <w:tmpl w:val="6FA8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586488"/>
    <w:multiLevelType w:val="hybridMultilevel"/>
    <w:tmpl w:val="10C0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B30E18"/>
    <w:multiLevelType w:val="hybridMultilevel"/>
    <w:tmpl w:val="4F5845E6"/>
    <w:lvl w:ilvl="0" w:tplc="2E3893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620406"/>
    <w:multiLevelType w:val="hybridMultilevel"/>
    <w:tmpl w:val="1334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1555D8"/>
    <w:multiLevelType w:val="hybridMultilevel"/>
    <w:tmpl w:val="9F58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522D23"/>
    <w:multiLevelType w:val="hybridMultilevel"/>
    <w:tmpl w:val="A18AA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F5020E"/>
    <w:multiLevelType w:val="hybridMultilevel"/>
    <w:tmpl w:val="63727AB2"/>
    <w:lvl w:ilvl="0" w:tplc="838AE2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ED365C"/>
    <w:multiLevelType w:val="hybridMultilevel"/>
    <w:tmpl w:val="88106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582D6A"/>
    <w:multiLevelType w:val="hybridMultilevel"/>
    <w:tmpl w:val="1A70BAE8"/>
    <w:lvl w:ilvl="0" w:tplc="01E62EF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nsid w:val="56DA1E46"/>
    <w:multiLevelType w:val="hybridMultilevel"/>
    <w:tmpl w:val="0CC68A44"/>
    <w:lvl w:ilvl="0" w:tplc="ECDAFB42">
      <w:start w:val="1"/>
      <w:numFmt w:val="decimal"/>
      <w:lvlText w:val="%1."/>
      <w:lvlJc w:val="left"/>
      <w:pPr>
        <w:tabs>
          <w:tab w:val="num" w:pos="643"/>
        </w:tabs>
        <w:ind w:left="643" w:hanging="360"/>
      </w:pPr>
      <w:rPr>
        <w:rFonts w:ascii="Arial" w:eastAsia="Times New Roman" w:hAnsi="Arial" w:cs="Arial"/>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380E8E"/>
    <w:multiLevelType w:val="hybridMultilevel"/>
    <w:tmpl w:val="84621942"/>
    <w:lvl w:ilvl="0" w:tplc="257C4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D367A0"/>
    <w:multiLevelType w:val="hybridMultilevel"/>
    <w:tmpl w:val="559C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FA6AC0"/>
    <w:multiLevelType w:val="hybridMultilevel"/>
    <w:tmpl w:val="912845B6"/>
    <w:lvl w:ilvl="0" w:tplc="10090017">
      <w:start w:val="1"/>
      <w:numFmt w:val="lowerLetter"/>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6B7F2389"/>
    <w:multiLevelType w:val="hybridMultilevel"/>
    <w:tmpl w:val="950EA102"/>
    <w:lvl w:ilvl="0" w:tplc="2DB8613C">
      <w:start w:val="1"/>
      <w:numFmt w:val="upperLetter"/>
      <w:lvlText w:val="%1."/>
      <w:lvlJc w:val="left"/>
      <w:pPr>
        <w:ind w:left="1350" w:hanging="360"/>
      </w:pPr>
      <w:rPr>
        <w:rFonts w:ascii="Arial" w:hAnsi="Arial" w:cs="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CCB750A"/>
    <w:multiLevelType w:val="hybridMultilevel"/>
    <w:tmpl w:val="9192FB38"/>
    <w:lvl w:ilvl="0" w:tplc="B114B8A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6F283206"/>
    <w:multiLevelType w:val="hybridMultilevel"/>
    <w:tmpl w:val="B9F8CD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BF244B5"/>
    <w:multiLevelType w:val="hybridMultilevel"/>
    <w:tmpl w:val="1988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D56244"/>
    <w:multiLevelType w:val="hybridMultilevel"/>
    <w:tmpl w:val="1526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12"/>
  </w:num>
  <w:num w:numId="4">
    <w:abstractNumId w:val="23"/>
  </w:num>
  <w:num w:numId="5">
    <w:abstractNumId w:val="32"/>
  </w:num>
  <w:num w:numId="6">
    <w:abstractNumId w:val="3"/>
  </w:num>
  <w:num w:numId="7">
    <w:abstractNumId w:val="1"/>
  </w:num>
  <w:num w:numId="8">
    <w:abstractNumId w:val="18"/>
  </w:num>
  <w:num w:numId="9">
    <w:abstractNumId w:val="24"/>
  </w:num>
  <w:num w:numId="10">
    <w:abstractNumId w:val="4"/>
  </w:num>
  <w:num w:numId="11">
    <w:abstractNumId w:val="16"/>
  </w:num>
  <w:num w:numId="12">
    <w:abstractNumId w:val="0"/>
  </w:num>
  <w:num w:numId="13">
    <w:abstractNumId w:val="2"/>
  </w:num>
  <w:num w:numId="14">
    <w:abstractNumId w:val="21"/>
  </w:num>
  <w:num w:numId="15">
    <w:abstractNumId w:val="33"/>
  </w:num>
  <w:num w:numId="16">
    <w:abstractNumId w:val="20"/>
  </w:num>
  <w:num w:numId="17">
    <w:abstractNumId w:val="19"/>
  </w:num>
  <w:num w:numId="18">
    <w:abstractNumId w:val="15"/>
  </w:num>
  <w:num w:numId="19">
    <w:abstractNumId w:val="27"/>
  </w:num>
  <w:num w:numId="20">
    <w:abstractNumId w:val="28"/>
  </w:num>
  <w:num w:numId="21">
    <w:abstractNumId w:val="31"/>
  </w:num>
  <w:num w:numId="22">
    <w:abstractNumId w:val="17"/>
  </w:num>
  <w:num w:numId="23">
    <w:abstractNumId w:val="11"/>
  </w:num>
  <w:num w:numId="24">
    <w:abstractNumId w:val="25"/>
  </w:num>
  <w:num w:numId="25">
    <w:abstractNumId w:val="8"/>
  </w:num>
  <w:num w:numId="26">
    <w:abstractNumId w:val="6"/>
  </w:num>
  <w:num w:numId="27">
    <w:abstractNumId w:val="26"/>
  </w:num>
  <w:num w:numId="28">
    <w:abstractNumId w:val="5"/>
  </w:num>
  <w:num w:numId="29">
    <w:abstractNumId w:val="9"/>
  </w:num>
  <w:num w:numId="30">
    <w:abstractNumId w:val="22"/>
  </w:num>
  <w:num w:numId="31">
    <w:abstractNumId w:val="10"/>
  </w:num>
  <w:num w:numId="32">
    <w:abstractNumId w:val="13"/>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1245A"/>
    <w:rsid w:val="00013277"/>
    <w:rsid w:val="00024279"/>
    <w:rsid w:val="000348A5"/>
    <w:rsid w:val="0004491B"/>
    <w:rsid w:val="0005106F"/>
    <w:rsid w:val="000702B3"/>
    <w:rsid w:val="000C55B5"/>
    <w:rsid w:val="0012751A"/>
    <w:rsid w:val="0013201F"/>
    <w:rsid w:val="001371D6"/>
    <w:rsid w:val="001428EB"/>
    <w:rsid w:val="001752C6"/>
    <w:rsid w:val="00177078"/>
    <w:rsid w:val="001A5367"/>
    <w:rsid w:val="001B72EE"/>
    <w:rsid w:val="00240BD8"/>
    <w:rsid w:val="00243994"/>
    <w:rsid w:val="00283F8A"/>
    <w:rsid w:val="00295232"/>
    <w:rsid w:val="002B0D8E"/>
    <w:rsid w:val="002C0562"/>
    <w:rsid w:val="002D0F95"/>
    <w:rsid w:val="002D240A"/>
    <w:rsid w:val="002D6D97"/>
    <w:rsid w:val="003043D0"/>
    <w:rsid w:val="003A0238"/>
    <w:rsid w:val="003B5AAC"/>
    <w:rsid w:val="003C3B69"/>
    <w:rsid w:val="003D0B70"/>
    <w:rsid w:val="003D5562"/>
    <w:rsid w:val="003E1CC0"/>
    <w:rsid w:val="00441ECC"/>
    <w:rsid w:val="00443DCC"/>
    <w:rsid w:val="004547F9"/>
    <w:rsid w:val="00455859"/>
    <w:rsid w:val="004848E8"/>
    <w:rsid w:val="00497B5F"/>
    <w:rsid w:val="004E298B"/>
    <w:rsid w:val="004E738E"/>
    <w:rsid w:val="00532940"/>
    <w:rsid w:val="00533537"/>
    <w:rsid w:val="00546EE1"/>
    <w:rsid w:val="00550128"/>
    <w:rsid w:val="0056705E"/>
    <w:rsid w:val="00574ABD"/>
    <w:rsid w:val="00580985"/>
    <w:rsid w:val="005A28BC"/>
    <w:rsid w:val="005C10A6"/>
    <w:rsid w:val="005D0558"/>
    <w:rsid w:val="006059F5"/>
    <w:rsid w:val="00613807"/>
    <w:rsid w:val="00626C24"/>
    <w:rsid w:val="006B5595"/>
    <w:rsid w:val="006C1819"/>
    <w:rsid w:val="00700A3C"/>
    <w:rsid w:val="00721404"/>
    <w:rsid w:val="00721FF2"/>
    <w:rsid w:val="00723208"/>
    <w:rsid w:val="00752F68"/>
    <w:rsid w:val="00754E67"/>
    <w:rsid w:val="007A0698"/>
    <w:rsid w:val="007C3580"/>
    <w:rsid w:val="007E5D98"/>
    <w:rsid w:val="007E6621"/>
    <w:rsid w:val="007F132C"/>
    <w:rsid w:val="007F637A"/>
    <w:rsid w:val="007F73A4"/>
    <w:rsid w:val="008031AD"/>
    <w:rsid w:val="00803DCD"/>
    <w:rsid w:val="00807801"/>
    <w:rsid w:val="008101D4"/>
    <w:rsid w:val="00814ADC"/>
    <w:rsid w:val="00816639"/>
    <w:rsid w:val="008362F7"/>
    <w:rsid w:val="00867048"/>
    <w:rsid w:val="00891951"/>
    <w:rsid w:val="008A1217"/>
    <w:rsid w:val="008B4295"/>
    <w:rsid w:val="009672AE"/>
    <w:rsid w:val="009B5B24"/>
    <w:rsid w:val="009C71B9"/>
    <w:rsid w:val="00A01D87"/>
    <w:rsid w:val="00A023DB"/>
    <w:rsid w:val="00A4644A"/>
    <w:rsid w:val="00A85995"/>
    <w:rsid w:val="00A9176F"/>
    <w:rsid w:val="00A97B10"/>
    <w:rsid w:val="00AC5756"/>
    <w:rsid w:val="00AE794A"/>
    <w:rsid w:val="00B10147"/>
    <w:rsid w:val="00B326A5"/>
    <w:rsid w:val="00B32DEA"/>
    <w:rsid w:val="00B50404"/>
    <w:rsid w:val="00B5739E"/>
    <w:rsid w:val="00B658F5"/>
    <w:rsid w:val="00B74BC6"/>
    <w:rsid w:val="00B778BA"/>
    <w:rsid w:val="00B835FC"/>
    <w:rsid w:val="00BA119A"/>
    <w:rsid w:val="00BA318C"/>
    <w:rsid w:val="00BC7832"/>
    <w:rsid w:val="00C0550E"/>
    <w:rsid w:val="00C177A2"/>
    <w:rsid w:val="00C53F7E"/>
    <w:rsid w:val="00C87B5D"/>
    <w:rsid w:val="00C97440"/>
    <w:rsid w:val="00C97897"/>
    <w:rsid w:val="00CA41F9"/>
    <w:rsid w:val="00CB4EB0"/>
    <w:rsid w:val="00D1300B"/>
    <w:rsid w:val="00D23308"/>
    <w:rsid w:val="00D41E2E"/>
    <w:rsid w:val="00D841B3"/>
    <w:rsid w:val="00DC1839"/>
    <w:rsid w:val="00DE0A69"/>
    <w:rsid w:val="00E25868"/>
    <w:rsid w:val="00E6315B"/>
    <w:rsid w:val="00E8152E"/>
    <w:rsid w:val="00E86FF6"/>
    <w:rsid w:val="00E90563"/>
    <w:rsid w:val="00EA3A96"/>
    <w:rsid w:val="00EC6D6D"/>
    <w:rsid w:val="00EE6E49"/>
    <w:rsid w:val="00EF4EC9"/>
    <w:rsid w:val="00F0236B"/>
    <w:rsid w:val="00F036D6"/>
    <w:rsid w:val="00F06309"/>
    <w:rsid w:val="00F06AD5"/>
    <w:rsid w:val="00F430A9"/>
    <w:rsid w:val="00F64087"/>
    <w:rsid w:val="00F83AFC"/>
    <w:rsid w:val="00FE0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673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ao.ca/sites/rnao-ca/files/Collaborative_Practice_Among_Nursing_Team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6D871-A1D0-40C8-8262-D5AAD34963FA}">
  <ds:schemaRefs>
    <ds:schemaRef ds:uri="http://schemas.openxmlformats.org/officeDocument/2006/bibliography"/>
  </ds:schemaRefs>
</ds:datastoreItem>
</file>

<file path=customXml/itemProps2.xml><?xml version="1.0" encoding="utf-8"?>
<ds:datastoreItem xmlns:ds="http://schemas.openxmlformats.org/officeDocument/2006/customXml" ds:itemID="{CDF4EF3A-EADB-4B01-86DE-068FF7FC8D03}"/>
</file>

<file path=customXml/itemProps3.xml><?xml version="1.0" encoding="utf-8"?>
<ds:datastoreItem xmlns:ds="http://schemas.openxmlformats.org/officeDocument/2006/customXml" ds:itemID="{451A47ED-670F-4E0C-82EE-BC07822C4ECE}"/>
</file>

<file path=customXml/itemProps4.xml><?xml version="1.0" encoding="utf-8"?>
<ds:datastoreItem xmlns:ds="http://schemas.openxmlformats.org/officeDocument/2006/customXml" ds:itemID="{F7758ED9-3453-475F-B788-5209F724A4AB}"/>
</file>

<file path=docProps/app.xml><?xml version="1.0" encoding="utf-8"?>
<Properties xmlns="http://schemas.openxmlformats.org/officeDocument/2006/extended-properties" xmlns:vt="http://schemas.openxmlformats.org/officeDocument/2006/docPropsVTypes">
  <Template>Normal.dotm</Template>
  <TotalTime>30</TotalTime>
  <Pages>7</Pages>
  <Words>1622</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2013-08-30T15:00:00Z</cp:lastPrinted>
  <dcterms:created xsi:type="dcterms:W3CDTF">2013-06-07T15:44:00Z</dcterms:created>
  <dcterms:modified xsi:type="dcterms:W3CDTF">2013-08-30T15:01:00Z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4998000</vt:r8>
  </property>
</Properties>
</file>